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C7DC0F6" w14:textId="4CFB1927" w:rsidR="00883C7F" w:rsidRDefault="005B54CC" w:rsidP="005B54CC">
      <w:pPr>
        <w:pStyle w:val="NoSpacing"/>
        <w:jc w:val="center"/>
      </w:pPr>
      <w:r>
        <w:rPr>
          <w:rFonts w:asciiTheme="majorHAnsi" w:hAnsiTheme="majorHAnsi" w:cstheme="majorHAnsi"/>
          <w:noProof/>
          <w:sz w:val="76"/>
          <w:szCs w:val="76"/>
          <w:lang w:eastAsia="en-GB"/>
        </w:rPr>
        <w:drawing>
          <wp:inline distT="0" distB="0" distL="0" distR="0" wp14:anchorId="5800D132" wp14:editId="326657D0">
            <wp:extent cx="4797236" cy="628622"/>
            <wp:effectExtent l="0" t="0" r="3810" b="635"/>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1995" cy="639729"/>
                    </a:xfrm>
                    <a:prstGeom prst="rect">
                      <a:avLst/>
                    </a:prstGeom>
                  </pic:spPr>
                </pic:pic>
              </a:graphicData>
            </a:graphic>
          </wp:inline>
        </w:drawing>
      </w:r>
    </w:p>
    <w:p w14:paraId="2446CAB8" w14:textId="77777777" w:rsidR="005B54CC" w:rsidRDefault="005B54CC" w:rsidP="005B54CC">
      <w:pPr>
        <w:pStyle w:val="NoSpacing"/>
        <w:jc w:val="center"/>
        <w:rPr>
          <w:noProof/>
        </w:rPr>
      </w:pPr>
    </w:p>
    <w:p w14:paraId="5979054A" w14:textId="4ADBC517" w:rsidR="005B54CC" w:rsidRDefault="005B54CC" w:rsidP="005B54CC">
      <w:pPr>
        <w:pStyle w:val="NoSpacing"/>
        <w:spacing w:line="360" w:lineRule="auto"/>
        <w:jc w:val="center"/>
        <w:rPr>
          <w:rFonts w:cstheme="minorHAnsi"/>
          <w:sz w:val="76"/>
          <w:szCs w:val="76"/>
        </w:rPr>
      </w:pPr>
      <w:r>
        <w:rPr>
          <w:noProof/>
        </w:rPr>
        <w:drawing>
          <wp:inline distT="0" distB="0" distL="0" distR="0" wp14:anchorId="6A03514F" wp14:editId="1C53307F">
            <wp:extent cx="1738270" cy="927100"/>
            <wp:effectExtent l="0" t="0" r="0" b="635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9464" cy="938404"/>
                    </a:xfrm>
                    <a:prstGeom prst="rect">
                      <a:avLst/>
                    </a:prstGeom>
                    <a:noFill/>
                    <a:ln>
                      <a:noFill/>
                    </a:ln>
                  </pic:spPr>
                </pic:pic>
              </a:graphicData>
            </a:graphic>
          </wp:inline>
        </w:drawing>
      </w:r>
    </w:p>
    <w:p w14:paraId="26CCFDBB" w14:textId="6C24F1CC" w:rsidR="00E850D4" w:rsidRPr="005B54CC" w:rsidRDefault="00065D20" w:rsidP="005B54CC">
      <w:pPr>
        <w:pStyle w:val="NoSpacing"/>
        <w:jc w:val="center"/>
        <w:rPr>
          <w:rFonts w:cstheme="minorHAnsi"/>
          <w:sz w:val="72"/>
          <w:szCs w:val="72"/>
        </w:rPr>
      </w:pPr>
      <w:r w:rsidRPr="005B54CC">
        <w:rPr>
          <w:rFonts w:cstheme="minorHAnsi"/>
          <w:sz w:val="76"/>
          <w:szCs w:val="76"/>
        </w:rPr>
        <w:t>SME of the Year</w:t>
      </w:r>
      <w:r w:rsidR="00A2794E" w:rsidRPr="005B54CC">
        <w:rPr>
          <w:rFonts w:cstheme="minorHAnsi"/>
          <w:sz w:val="72"/>
          <w:szCs w:val="72"/>
        </w:rPr>
        <w:tab/>
      </w:r>
      <w:r w:rsidR="00463334" w:rsidRPr="005B54CC">
        <w:rPr>
          <w:rFonts w:cstheme="minorHAnsi"/>
          <w:sz w:val="72"/>
          <w:szCs w:val="72"/>
        </w:rPr>
        <w:t>2022</w:t>
      </w:r>
    </w:p>
    <w:p w14:paraId="179A6AFB" w14:textId="605D1545" w:rsidR="00E850D4" w:rsidRPr="005B54CC" w:rsidRDefault="00066A81" w:rsidP="005B54CC">
      <w:pPr>
        <w:pStyle w:val="NoSpacing"/>
        <w:jc w:val="center"/>
        <w:rPr>
          <w:rFonts w:asciiTheme="majorHAnsi" w:hAnsiTheme="majorHAnsi" w:cstheme="majorHAnsi"/>
          <w:sz w:val="72"/>
          <w:szCs w:val="72"/>
        </w:rPr>
      </w:pPr>
      <w:r>
        <w:rPr>
          <w:b/>
          <w:bCs/>
          <w:color w:val="7030A0"/>
        </w:rPr>
        <w:t xml:space="preserve">CONSTRUCTING EXCELLENCE </w:t>
      </w:r>
      <w:r w:rsidR="00463334">
        <w:rPr>
          <w:b/>
          <w:bCs/>
          <w:color w:val="7030A0"/>
        </w:rPr>
        <w:t xml:space="preserve">IN WALES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3BB9C6E2"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83C7F">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bookmarkStart w:id="0" w:name="_Hlk89699174"/>
      <w:r w:rsidR="005B54CC">
        <w:fldChar w:fldCharType="begin"/>
      </w:r>
      <w:r w:rsidR="005B54CC">
        <w:instrText xml:space="preserve"> HYPERLINK "https://www.cewales.org.uk/cew-awards/cew-awards-2022/" </w:instrText>
      </w:r>
      <w:r w:rsidR="005B54CC">
        <w:fldChar w:fldCharType="separate"/>
      </w:r>
      <w:r w:rsidR="005B54CC" w:rsidRPr="0020566E">
        <w:rPr>
          <w:rStyle w:val="Hyperlink"/>
          <w:rFonts w:ascii="Calibri" w:hAnsi="Calibri" w:cs="Calibri"/>
          <w:b/>
          <w:bCs/>
          <w:sz w:val="20"/>
          <w:szCs w:val="20"/>
          <w:lang w:val="en-US"/>
        </w:rPr>
        <w:t>here</w:t>
      </w:r>
      <w:r w:rsidR="005B54CC">
        <w:rPr>
          <w:rStyle w:val="Hyperlink"/>
          <w:rFonts w:ascii="Calibri" w:hAnsi="Calibri" w:cs="Calibri"/>
          <w:b/>
          <w:bCs/>
          <w:sz w:val="20"/>
          <w:szCs w:val="20"/>
          <w:lang w:val="en-US"/>
        </w:rPr>
        <w:fldChar w:fldCharType="end"/>
      </w:r>
      <w:bookmarkEnd w:id="0"/>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628556A6" w14:textId="77777777" w:rsidR="005B54CC" w:rsidRPr="00A2794E" w:rsidRDefault="005B54CC" w:rsidP="005B54CC">
      <w:pPr>
        <w:pStyle w:val="NoSpacing"/>
        <w:numPr>
          <w:ilvl w:val="0"/>
          <w:numId w:val="5"/>
        </w:numPr>
        <w:rPr>
          <w:rFonts w:ascii="Calibri" w:hAnsi="Calibri" w:cs="Calibri"/>
          <w:color w:val="231F20"/>
          <w:sz w:val="20"/>
          <w:szCs w:val="20"/>
          <w:lang w:val="en-US"/>
        </w:rPr>
      </w:pPr>
      <w:bookmarkStart w:id="1" w:name="_Hlk89699189"/>
      <w:r w:rsidRPr="00A2794E">
        <w:rPr>
          <w:rFonts w:ascii="Calibri" w:hAnsi="Calibri" w:cs="Calibri"/>
          <w:color w:val="231F20"/>
          <w:sz w:val="20"/>
          <w:szCs w:val="20"/>
          <w:lang w:val="en-US"/>
        </w:rPr>
        <w:t>Information above the specified word limits will not be taken into consideration.</w:t>
      </w:r>
    </w:p>
    <w:p w14:paraId="305A160B" w14:textId="77777777" w:rsidR="005B54CC" w:rsidRPr="00921CC2" w:rsidRDefault="005B54CC" w:rsidP="005B54CC">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w:t>
      </w:r>
      <w:r>
        <w:rPr>
          <w:rFonts w:ascii="Calibri" w:hAnsi="Calibri" w:cs="Calibri"/>
          <w:color w:val="231F20"/>
          <w:sz w:val="20"/>
          <w:szCs w:val="20"/>
          <w:lang w:val="en-US"/>
        </w:rPr>
        <w:t xml:space="preserve">low-resolution </w:t>
      </w:r>
      <w:r w:rsidRPr="00A2794E">
        <w:rPr>
          <w:rFonts w:ascii="Calibri" w:hAnsi="Calibri" w:cs="Calibri"/>
          <w:color w:val="231F20"/>
          <w:sz w:val="20"/>
          <w:szCs w:val="20"/>
          <w:lang w:val="en-US"/>
        </w:rPr>
        <w:t xml:space="preserve">photos </w:t>
      </w:r>
      <w:r>
        <w:rPr>
          <w:rFonts w:ascii="Calibri" w:hAnsi="Calibri" w:cs="Calibri"/>
          <w:color w:val="231F20"/>
          <w:sz w:val="20"/>
          <w:szCs w:val="20"/>
          <w:lang w:val="en-US"/>
        </w:rPr>
        <w:t>can</w:t>
      </w:r>
      <w:r w:rsidRPr="00A2794E">
        <w:rPr>
          <w:rFonts w:ascii="Calibri" w:hAnsi="Calibri" w:cs="Calibri"/>
          <w:color w:val="231F20"/>
          <w:sz w:val="20"/>
          <w:szCs w:val="20"/>
          <w:lang w:val="en-US"/>
        </w:rPr>
        <w:t xml:space="preserve"> be embedded in</w:t>
      </w:r>
      <w:r>
        <w:rPr>
          <w:rFonts w:ascii="Calibri" w:hAnsi="Calibri" w:cs="Calibri"/>
          <w:color w:val="231F20"/>
          <w:sz w:val="20"/>
          <w:szCs w:val="20"/>
          <w:lang w:val="en-US"/>
        </w:rPr>
        <w:t>to</w:t>
      </w:r>
      <w:r w:rsidRPr="00A2794E">
        <w:rPr>
          <w:rFonts w:ascii="Calibri" w:hAnsi="Calibri" w:cs="Calibri"/>
          <w:color w:val="231F20"/>
          <w:sz w:val="20"/>
          <w:szCs w:val="20"/>
          <w:lang w:val="en-US"/>
        </w:rPr>
        <w:t xml:space="preserve"> the word document where possible</w:t>
      </w:r>
      <w:r>
        <w:rPr>
          <w:rFonts w:ascii="Calibri" w:hAnsi="Calibri" w:cs="Calibri"/>
          <w:color w:val="231F20"/>
          <w:sz w:val="20"/>
          <w:szCs w:val="20"/>
          <w:lang w:val="en-US"/>
        </w:rPr>
        <w:t xml:space="preserve"> (captions are not part of the word count), you </w:t>
      </w:r>
      <w:r w:rsidRPr="005406D3">
        <w:rPr>
          <w:rFonts w:ascii="Calibri" w:hAnsi="Calibri" w:cs="Calibri"/>
          <w:color w:val="231F20"/>
          <w:sz w:val="20"/>
          <w:szCs w:val="20"/>
          <w:u w:val="single"/>
          <w:lang w:val="en-US"/>
        </w:rPr>
        <w:t>must</w:t>
      </w:r>
      <w:r>
        <w:rPr>
          <w:rFonts w:ascii="Calibri" w:hAnsi="Calibri" w:cs="Calibri"/>
          <w:color w:val="231F20"/>
          <w:sz w:val="20"/>
          <w:szCs w:val="20"/>
          <w:lang w:val="en-US"/>
        </w:rPr>
        <w:t xml:space="preserve"> also submit separate high-resolution photos</w:t>
      </w:r>
      <w:r w:rsidRPr="00921CC2">
        <w:rPr>
          <w:rFonts w:ascii="Calibri" w:hAnsi="Calibri" w:cs="Calibri"/>
          <w:color w:val="231F20"/>
          <w:sz w:val="20"/>
          <w:szCs w:val="20"/>
          <w:lang w:val="en-US"/>
        </w:rPr>
        <w:t>. Total submission length - maximum 15 pages.</w:t>
      </w:r>
    </w:p>
    <w:p w14:paraId="0B0C6FE7" w14:textId="77777777" w:rsidR="005B54CC" w:rsidRPr="00B570FC" w:rsidRDefault="005B54CC" w:rsidP="005B54CC">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Please consider nominating an SME you have worked with for the SME of the Year</w:t>
      </w:r>
      <w:r>
        <w:rPr>
          <w:rFonts w:ascii="Calibri" w:hAnsi="Calibri"/>
          <w:color w:val="231F20"/>
          <w:sz w:val="20"/>
          <w:szCs w:val="20"/>
          <w:lang w:val="en-US"/>
        </w:rPr>
        <w:t xml:space="preserve"> </w:t>
      </w:r>
      <w:r w:rsidRPr="00B570FC">
        <w:rPr>
          <w:rFonts w:ascii="Calibri" w:hAnsi="Calibri"/>
          <w:color w:val="231F20"/>
          <w:sz w:val="20"/>
          <w:szCs w:val="20"/>
          <w:lang w:val="en-US"/>
        </w:rPr>
        <w:t xml:space="preserve">the name of the company can be inserted </w:t>
      </w:r>
      <w:proofErr w:type="gramStart"/>
      <w:r w:rsidRPr="00B570FC">
        <w:rPr>
          <w:rFonts w:ascii="Calibri" w:hAnsi="Calibri"/>
          <w:color w:val="231F20"/>
          <w:sz w:val="20"/>
          <w:szCs w:val="20"/>
          <w:lang w:val="en-US"/>
        </w:rPr>
        <w:t>below</w:t>
      </w:r>
      <w:proofErr w:type="gramEnd"/>
      <w:r w:rsidRPr="00B570FC">
        <w:rPr>
          <w:rFonts w:ascii="Calibri" w:hAnsi="Calibri"/>
          <w:color w:val="231F20"/>
          <w:sz w:val="20"/>
          <w:szCs w:val="20"/>
          <w:lang w:val="en-US"/>
        </w:rPr>
        <w:t xml:space="preserve"> and you complete the section at the end of this entry form. </w:t>
      </w:r>
    </w:p>
    <w:p w14:paraId="772DA477" w14:textId="77777777" w:rsidR="005B54CC" w:rsidRDefault="005B54CC" w:rsidP="005B54CC">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Appendices will not be reviewed as part of the submission</w:t>
      </w:r>
    </w:p>
    <w:p w14:paraId="2D0B683C" w14:textId="1BABFE3F" w:rsidR="005B54CC" w:rsidRPr="008632EF" w:rsidRDefault="005B54CC" w:rsidP="005B54CC">
      <w:pPr>
        <w:pStyle w:val="NoSpacing"/>
        <w:numPr>
          <w:ilvl w:val="0"/>
          <w:numId w:val="5"/>
        </w:numPr>
        <w:rPr>
          <w:rFonts w:ascii="Calibri" w:hAnsi="Calibri" w:cs="Calibri"/>
          <w:b/>
          <w:color w:val="231F20"/>
          <w:sz w:val="20"/>
          <w:szCs w:val="20"/>
          <w:lang w:val="en-US"/>
        </w:rPr>
      </w:pPr>
      <w:r>
        <w:rPr>
          <w:rFonts w:ascii="Calibri" w:hAnsi="Calibri" w:cs="Calibri"/>
          <w:color w:val="231F20"/>
          <w:sz w:val="20"/>
          <w:szCs w:val="20"/>
          <w:lang w:val="en-US"/>
        </w:rPr>
        <w:t xml:space="preserve">Your completed entry form must be submitted via email to </w:t>
      </w:r>
      <w:hyperlink r:id="rId12" w:history="1">
        <w:r w:rsidRPr="00514821">
          <w:rPr>
            <w:rStyle w:val="Hyperlink"/>
            <w:rFonts w:ascii="Calibri" w:hAnsi="Calibri" w:cs="Calibri"/>
            <w:sz w:val="20"/>
            <w:szCs w:val="20"/>
            <w:lang w:val="en-US"/>
          </w:rPr>
          <w:t>awards@cewales.org.uk</w:t>
        </w:r>
      </w:hyperlink>
      <w:r>
        <w:rPr>
          <w:rFonts w:ascii="Calibri" w:hAnsi="Calibri" w:cs="Calibri"/>
          <w:color w:val="231F20"/>
          <w:sz w:val="20"/>
          <w:szCs w:val="20"/>
          <w:u w:val="single"/>
          <w:lang w:val="en-US"/>
        </w:rPr>
        <w:t xml:space="preserve"> </w:t>
      </w:r>
      <w:r w:rsidRPr="007935BB">
        <w:rPr>
          <w:rFonts w:ascii="Calibri" w:hAnsi="Calibri" w:cs="Calibri"/>
          <w:color w:val="231F20"/>
          <w:sz w:val="20"/>
          <w:szCs w:val="20"/>
          <w:lang w:val="en-US"/>
        </w:rPr>
        <w:t>by th</w:t>
      </w:r>
      <w:r>
        <w:rPr>
          <w:rFonts w:ascii="Calibri" w:hAnsi="Calibri" w:cs="Calibri"/>
          <w:color w:val="231F20"/>
          <w:sz w:val="20"/>
          <w:szCs w:val="20"/>
          <w:lang w:val="en-US"/>
        </w:rPr>
        <w:t xml:space="preserve">e </w:t>
      </w:r>
      <w:r w:rsidR="00944467" w:rsidRPr="00944467">
        <w:rPr>
          <w:rFonts w:ascii="Calibri" w:hAnsi="Calibri" w:cs="Calibri"/>
          <w:color w:val="231F20"/>
          <w:sz w:val="20"/>
          <w:szCs w:val="20"/>
          <w:highlight w:val="yellow"/>
          <w:lang w:val="en-US"/>
        </w:rPr>
        <w:t xml:space="preserve">extended </w:t>
      </w:r>
      <w:r w:rsidRPr="00944467">
        <w:rPr>
          <w:rFonts w:ascii="Calibri" w:hAnsi="Calibri" w:cs="Calibri"/>
          <w:color w:val="231F20"/>
          <w:sz w:val="20"/>
          <w:szCs w:val="20"/>
          <w:highlight w:val="yellow"/>
          <w:lang w:val="en-US"/>
        </w:rPr>
        <w:t xml:space="preserve">closing date of </w:t>
      </w:r>
      <w:r w:rsidR="00944467" w:rsidRPr="00944467">
        <w:rPr>
          <w:rFonts w:ascii="Calibri" w:hAnsi="Calibri" w:cs="Calibri"/>
          <w:b/>
          <w:color w:val="231F20"/>
          <w:sz w:val="20"/>
          <w:szCs w:val="20"/>
          <w:highlight w:val="yellow"/>
          <w:lang w:val="en-US"/>
        </w:rPr>
        <w:t>4</w:t>
      </w:r>
      <w:r w:rsidR="00944467" w:rsidRPr="00944467">
        <w:rPr>
          <w:rFonts w:ascii="Calibri" w:hAnsi="Calibri" w:cs="Calibri"/>
          <w:b/>
          <w:color w:val="231F20"/>
          <w:sz w:val="20"/>
          <w:szCs w:val="20"/>
          <w:highlight w:val="yellow"/>
          <w:vertAlign w:val="superscript"/>
          <w:lang w:val="en-US"/>
        </w:rPr>
        <w:t>th</w:t>
      </w:r>
      <w:r w:rsidR="00944467" w:rsidRPr="00944467">
        <w:rPr>
          <w:rFonts w:ascii="Calibri" w:hAnsi="Calibri" w:cs="Calibri"/>
          <w:b/>
          <w:color w:val="231F20"/>
          <w:sz w:val="20"/>
          <w:szCs w:val="20"/>
          <w:highlight w:val="yellow"/>
          <w:lang w:val="en-US"/>
        </w:rPr>
        <w:t xml:space="preserve"> March</w:t>
      </w:r>
      <w:r w:rsidRPr="00944467">
        <w:rPr>
          <w:rFonts w:ascii="Calibri" w:hAnsi="Calibri" w:cs="Calibri"/>
          <w:b/>
          <w:color w:val="231F20"/>
          <w:sz w:val="20"/>
          <w:szCs w:val="20"/>
          <w:highlight w:val="yellow"/>
          <w:lang w:val="en-US"/>
        </w:rPr>
        <w:t xml:space="preserve"> at midday</w:t>
      </w:r>
    </w:p>
    <w:bookmarkEnd w:id="1"/>
    <w:p w14:paraId="5F0988DF" w14:textId="77777777" w:rsidR="00A2794E" w:rsidRPr="00A2794E" w:rsidRDefault="00A2794E" w:rsidP="00A2794E">
      <w:pPr>
        <w:pStyle w:val="NoSpacing"/>
        <w:rPr>
          <w:rFonts w:ascii="Calibri" w:hAnsi="Calibri" w:cs="Calibri"/>
          <w:color w:val="231F20"/>
          <w:sz w:val="10"/>
          <w:szCs w:val="10"/>
          <w:lang w:val="en-US"/>
        </w:rPr>
      </w:pP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47006F1A" w14:textId="77777777" w:rsidR="0071009C" w:rsidRPr="0039210C" w:rsidRDefault="0071009C" w:rsidP="0071009C">
      <w:pPr>
        <w:autoSpaceDE w:val="0"/>
        <w:autoSpaceDN w:val="0"/>
        <w:adjustRightInd w:val="0"/>
        <w:rPr>
          <w:rFonts w:asciiTheme="minorHAnsi" w:eastAsiaTheme="minorHAnsi" w:hAnsiTheme="minorHAnsi" w:cstheme="minorBidi"/>
          <w:b/>
          <w:bCs/>
          <w:sz w:val="20"/>
          <w:szCs w:val="20"/>
        </w:rPr>
      </w:pPr>
      <w:bookmarkStart w:id="2" w:name="_Hlk89435727"/>
      <w:r w:rsidRPr="0039210C">
        <w:rPr>
          <w:rFonts w:asciiTheme="minorHAnsi" w:eastAsiaTheme="minorHAnsi" w:hAnsiTheme="minorHAnsi" w:cstheme="minorBidi"/>
          <w:b/>
          <w:bCs/>
          <w:sz w:val="20"/>
          <w:szCs w:val="20"/>
        </w:rPr>
        <w:t>SMEs are the backbone of the industry and are recognised by Constructing Excellence for their dominance of and contribution to the supply chain.</w:t>
      </w:r>
      <w:r>
        <w:rPr>
          <w:rFonts w:asciiTheme="minorHAnsi" w:eastAsiaTheme="minorHAnsi" w:hAnsiTheme="minorHAnsi" w:cstheme="minorBidi"/>
          <w:b/>
          <w:bCs/>
          <w:sz w:val="20"/>
          <w:szCs w:val="20"/>
        </w:rPr>
        <w:t xml:space="preserve"> </w:t>
      </w:r>
      <w:r w:rsidRPr="0039210C">
        <w:rPr>
          <w:rFonts w:asciiTheme="minorHAnsi" w:eastAsiaTheme="minorHAnsi" w:hAnsiTheme="minorHAnsi" w:cstheme="minorBidi"/>
          <w:b/>
          <w:bCs/>
          <w:sz w:val="20"/>
          <w:szCs w:val="20"/>
        </w:rPr>
        <w:t>According to the Office for National Statistics annual “Construction Statistics” although the number of UK construction companies has increased year on year since 2012, SMEs remain 99.9% of the companies annually. The part played by SMEs in innovation and product development is also recognised by BEIS in the Construction Playbook.</w:t>
      </w:r>
    </w:p>
    <w:p w14:paraId="76B31C19" w14:textId="77777777" w:rsidR="0071009C" w:rsidRPr="0039210C" w:rsidRDefault="0071009C" w:rsidP="0071009C">
      <w:pPr>
        <w:autoSpaceDE w:val="0"/>
        <w:autoSpaceDN w:val="0"/>
        <w:adjustRightInd w:val="0"/>
        <w:rPr>
          <w:rFonts w:asciiTheme="minorHAnsi" w:eastAsiaTheme="minorHAnsi" w:hAnsiTheme="minorHAnsi" w:cstheme="minorBidi"/>
          <w:b/>
          <w:bCs/>
          <w:sz w:val="20"/>
          <w:szCs w:val="20"/>
        </w:rPr>
      </w:pPr>
    </w:p>
    <w:p w14:paraId="5049DB40" w14:textId="77777777" w:rsidR="0071009C" w:rsidRPr="0039210C" w:rsidRDefault="0071009C" w:rsidP="0071009C">
      <w:pPr>
        <w:autoSpaceDE w:val="0"/>
        <w:autoSpaceDN w:val="0"/>
        <w:adjustRightInd w:val="0"/>
        <w:rPr>
          <w:rFonts w:asciiTheme="minorHAnsi" w:eastAsiaTheme="minorHAnsi" w:hAnsiTheme="minorHAnsi" w:cstheme="minorBidi"/>
          <w:sz w:val="20"/>
          <w:szCs w:val="20"/>
        </w:rPr>
      </w:pPr>
      <w:r w:rsidRPr="0039210C">
        <w:rPr>
          <w:rFonts w:asciiTheme="minorHAnsi" w:eastAsiaTheme="minorHAnsi" w:hAnsiTheme="minorHAnsi" w:cstheme="minorBidi"/>
          <w:sz w:val="20"/>
          <w:szCs w:val="20"/>
        </w:rPr>
        <w:t>Judges are looking for an exemplary organisation, with 249 or less employees and with turnover less than the equivalent of €50 million. This award is not to recognise organisations who have achieved considerable commercial growth or excelled in just one aspect of the entry criteria. It is about outstanding organisations who have achieved business changes across the board to improve in all aspects below over the preceding year:</w:t>
      </w:r>
    </w:p>
    <w:p w14:paraId="3C6CFCF1" w14:textId="77777777" w:rsidR="0071009C" w:rsidRPr="0039210C" w:rsidRDefault="0071009C" w:rsidP="0071009C">
      <w:pPr>
        <w:autoSpaceDE w:val="0"/>
        <w:autoSpaceDN w:val="0"/>
        <w:adjustRightInd w:val="0"/>
        <w:rPr>
          <w:rFonts w:asciiTheme="minorHAnsi" w:eastAsiaTheme="minorHAnsi" w:hAnsiTheme="minorHAnsi" w:cstheme="minorBidi"/>
          <w:sz w:val="20"/>
          <w:szCs w:val="20"/>
        </w:rPr>
      </w:pPr>
    </w:p>
    <w:p w14:paraId="3C308976" w14:textId="497629F0"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Evidence of growth through engaging with and developing best practice in construction and organisational management.</w:t>
      </w:r>
    </w:p>
    <w:p w14:paraId="2D163A87" w14:textId="52CD4237"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Investment made in employees, through training, development and setting organisational culture.</w:t>
      </w:r>
    </w:p>
    <w:p w14:paraId="48D00B88" w14:textId="354974AC"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Action to improve their productivity and work smarter including harnessing digital technologies.</w:t>
      </w:r>
    </w:p>
    <w:p w14:paraId="70574CFA" w14:textId="081D787F"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 xml:space="preserve">Supply chain engagement that adds value to the organisation’s contribution to projects, </w:t>
      </w:r>
      <w:proofErr w:type="gramStart"/>
      <w:r w:rsidRPr="0071009C">
        <w:rPr>
          <w:rFonts w:asciiTheme="minorHAnsi" w:eastAsiaTheme="minorHAnsi" w:hAnsiTheme="minorHAnsi" w:cstheme="minorBidi"/>
          <w:sz w:val="20"/>
          <w:szCs w:val="20"/>
        </w:rPr>
        <w:t>Clients</w:t>
      </w:r>
      <w:proofErr w:type="gramEnd"/>
      <w:r w:rsidRPr="0071009C">
        <w:rPr>
          <w:rFonts w:asciiTheme="minorHAnsi" w:eastAsiaTheme="minorHAnsi" w:hAnsiTheme="minorHAnsi" w:cstheme="minorBidi"/>
          <w:sz w:val="20"/>
          <w:szCs w:val="20"/>
        </w:rPr>
        <w:t xml:space="preserve"> or suppliers.</w:t>
      </w:r>
    </w:p>
    <w:p w14:paraId="6030F43A" w14:textId="7DB8EC5B"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 xml:space="preserve">Evidence of setting and monitoring development and performance targets, </w:t>
      </w:r>
      <w:proofErr w:type="gramStart"/>
      <w:r w:rsidRPr="0071009C">
        <w:rPr>
          <w:rFonts w:asciiTheme="minorHAnsi" w:eastAsiaTheme="minorHAnsi" w:hAnsiTheme="minorHAnsi" w:cstheme="minorBidi"/>
          <w:sz w:val="20"/>
          <w:szCs w:val="20"/>
        </w:rPr>
        <w:t>e.g.</w:t>
      </w:r>
      <w:proofErr w:type="gramEnd"/>
      <w:r w:rsidRPr="0071009C">
        <w:rPr>
          <w:rFonts w:asciiTheme="minorHAnsi" w:eastAsiaTheme="minorHAnsi" w:hAnsiTheme="minorHAnsi" w:cstheme="minorBidi"/>
          <w:sz w:val="20"/>
          <w:szCs w:val="20"/>
        </w:rPr>
        <w:t xml:space="preserve"> KPIs, specific achievements, etc. with results as a means of charting progress with change and achievement of goals.</w:t>
      </w:r>
    </w:p>
    <w:bookmarkEnd w:id="2"/>
    <w:p w14:paraId="6CA80704" w14:textId="77777777" w:rsidR="00D61073" w:rsidRPr="00DB4869" w:rsidRDefault="00D61073"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181F11A" w:rsidR="00C47243" w:rsidRPr="00921CC2" w:rsidRDefault="0094446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883C7F">
                  <w:rPr>
                    <w:rFonts w:ascii="MS Gothic" w:eastAsia="MS Gothic" w:hAnsi="MS Gothic" w:cs="Calibri" w:hint="eastAsia"/>
                    <w:b/>
                    <w:bCs/>
                    <w:sz w:val="20"/>
                    <w:szCs w:val="20"/>
                    <w:lang w:eastAsia="en-GB"/>
                  </w:rPr>
                  <w:t>☐</w:t>
                </w:r>
              </w:sdtContent>
            </w:sdt>
            <w:r w:rsidR="00883C7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758B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8142AC0" w:rsidR="00C47243" w:rsidRPr="00921CC2" w:rsidRDefault="0094446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7783059"/>
                <w14:checkbox>
                  <w14:checked w14:val="0"/>
                  <w14:checkedState w14:val="2612" w14:font="MS Gothic"/>
                  <w14:uncheckedState w14:val="2610" w14:font="MS Gothic"/>
                </w14:checkbox>
              </w:sdtPr>
              <w:sdtEndPr/>
              <w:sdtContent>
                <w:r w:rsidR="00883C7F">
                  <w:rPr>
                    <w:rFonts w:ascii="MS Gothic" w:eastAsia="MS Gothic" w:hAnsi="MS Gothic" w:cs="Calibri" w:hint="eastAsia"/>
                    <w:b/>
                    <w:bCs/>
                    <w:sz w:val="20"/>
                    <w:szCs w:val="20"/>
                    <w:lang w:eastAsia="en-GB"/>
                  </w:rPr>
                  <w:t>☐</w:t>
                </w:r>
              </w:sdtContent>
            </w:sdt>
            <w:r w:rsidR="00883C7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17918BD" w:rsidR="00AB6D8C" w:rsidRPr="00AB6D8C" w:rsidRDefault="00944467"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976189846"/>
                <w14:checkbox>
                  <w14:checked w14:val="0"/>
                  <w14:checkedState w14:val="2612" w14:font="MS Gothic"/>
                  <w14:uncheckedState w14:val="2610" w14:font="MS Gothic"/>
                </w14:checkbox>
              </w:sdtPr>
              <w:sdtEndPr/>
              <w:sdtContent>
                <w:r w:rsidR="00883C7F">
                  <w:rPr>
                    <w:rFonts w:ascii="MS Gothic" w:eastAsia="MS Gothic" w:hAnsi="MS Gothic" w:cs="Calibri" w:hint="eastAsia"/>
                    <w:b/>
                    <w:bCs/>
                    <w:sz w:val="20"/>
                    <w:szCs w:val="20"/>
                    <w:lang w:eastAsia="en-GB"/>
                  </w:rPr>
                  <w:t>☐</w:t>
                </w:r>
              </w:sdtContent>
            </w:sdt>
            <w:r w:rsidR="00883C7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7541A695" w14:textId="77777777" w:rsidR="005B54CC" w:rsidRPr="00DF38ED" w:rsidRDefault="00944467" w:rsidP="005B54CC">
            <w:pPr>
              <w:pStyle w:val="NoSpacing"/>
              <w:rPr>
                <w:rFonts w:ascii="Calibri" w:hAnsi="Calibri" w:cs="Calibri"/>
                <w:color w:val="7030A0"/>
                <w:sz w:val="20"/>
                <w:szCs w:val="20"/>
                <w:lang w:eastAsia="en-GB"/>
              </w:rPr>
            </w:pPr>
            <w:hyperlink r:id="rId13" w:history="1">
              <w:r w:rsidR="005B54CC" w:rsidRPr="0020566E">
                <w:rPr>
                  <w:rStyle w:val="Hyperlink"/>
                  <w:rFonts w:ascii="Calibri" w:hAnsi="Calibri" w:cs="Calibri"/>
                  <w:sz w:val="20"/>
                  <w:szCs w:val="20"/>
                  <w:highlight w:val="yellow"/>
                  <w:lang w:val="en-US"/>
                </w:rPr>
                <w:t>Click here for entry guidelines</w:t>
              </w:r>
            </w:hyperlink>
            <w:r w:rsidR="005B54CC" w:rsidRPr="0020566E">
              <w:rPr>
                <w:rFonts w:ascii="Calibri" w:hAnsi="Calibri" w:cs="Calibri"/>
                <w:sz w:val="20"/>
                <w:szCs w:val="20"/>
                <w:lang w:val="en-US"/>
              </w:rPr>
              <w:t xml:space="preserve"> </w:t>
            </w:r>
            <w:r w:rsidR="005B54CC" w:rsidRPr="00DF38ED">
              <w:rPr>
                <w:rFonts w:ascii="Calibri" w:hAnsi="Calibri" w:cs="Calibri"/>
                <w:color w:val="7030A0"/>
                <w:sz w:val="20"/>
                <w:szCs w:val="20"/>
                <w:lang w:val="en-US"/>
              </w:rPr>
              <w:t xml:space="preserve"> </w:t>
            </w:r>
          </w:p>
          <w:p w14:paraId="72A0863B" w14:textId="77777777" w:rsidR="005B54CC" w:rsidRDefault="005B54CC" w:rsidP="005B54CC">
            <w:pPr>
              <w:pStyle w:val="NoSpacing"/>
              <w:rPr>
                <w:rFonts w:ascii="Calibri" w:hAnsi="Calibri" w:cs="Calibri"/>
                <w:color w:val="231F20"/>
                <w:sz w:val="20"/>
                <w:szCs w:val="20"/>
                <w:lang w:val="en-US"/>
              </w:rPr>
            </w:pPr>
          </w:p>
          <w:p w14:paraId="51EF9D2D" w14:textId="134A790D" w:rsidR="00C47243" w:rsidRPr="00AB6D8C" w:rsidRDefault="005B54CC" w:rsidP="005B54C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Pr>
                <w:rFonts w:ascii="Calibri" w:hAnsi="Calibri" w:cs="Calibri"/>
                <w:iCs/>
                <w:color w:val="231F20"/>
                <w:sz w:val="20"/>
                <w:szCs w:val="20"/>
                <w:lang w:val="en-US"/>
              </w:rPr>
              <w:t>Susan Selkirk</w:t>
            </w:r>
            <w:r w:rsidRPr="00921CC2">
              <w:rPr>
                <w:rFonts w:ascii="Calibri" w:hAnsi="Calibri" w:cs="Calibri"/>
                <w:iCs/>
                <w:color w:val="231F20"/>
                <w:sz w:val="20"/>
                <w:szCs w:val="20"/>
                <w:lang w:val="en-US"/>
              </w:rPr>
              <w:t xml:space="preserve"> on </w:t>
            </w:r>
            <w:r>
              <w:rPr>
                <w:rFonts w:ascii="Calibri" w:hAnsi="Calibri" w:cs="Calibri"/>
                <w:iCs/>
                <w:color w:val="231F20"/>
                <w:sz w:val="20"/>
                <w:szCs w:val="20"/>
                <w:lang w:val="en-US"/>
              </w:rPr>
              <w:t>07553 347099</w:t>
            </w:r>
            <w:r w:rsidRPr="00921CC2">
              <w:rPr>
                <w:rFonts w:ascii="Calibri" w:hAnsi="Calibri" w:cs="Calibri"/>
                <w:iCs/>
                <w:color w:val="231F20"/>
                <w:sz w:val="20"/>
                <w:szCs w:val="20"/>
                <w:lang w:val="en-US"/>
              </w:rPr>
              <w:t xml:space="preserve"> or email </w:t>
            </w:r>
            <w:hyperlink r:id="rId14" w:history="1">
              <w:r w:rsidRPr="009222B8">
                <w:rPr>
                  <w:rStyle w:val="Hyperlink"/>
                  <w:rFonts w:ascii="Calibri" w:hAnsi="Calibri" w:cs="Calibri"/>
                  <w:iCs/>
                  <w:lang w:val="en-US"/>
                </w:rPr>
                <w:t>a</w:t>
              </w:r>
              <w:r w:rsidRPr="009222B8">
                <w:rPr>
                  <w:rStyle w:val="Hyperlink"/>
                </w:rPr>
                <w:t>wards@cewales.org.uk</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67C4E38" w14:textId="77777777" w:rsidR="005B54CC" w:rsidRDefault="005B54CC"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1E10E2A" w:rsidR="00A2794E" w:rsidRPr="00132497" w:rsidRDefault="00A2794E" w:rsidP="00921CC2">
      <w:pPr>
        <w:pStyle w:val="NoSpacing"/>
        <w:rPr>
          <w:b/>
          <w:bCs/>
          <w:smallCaps/>
          <w:sz w:val="28"/>
          <w:szCs w:val="28"/>
          <w:lang w:val="en-US"/>
        </w:rPr>
      </w:pPr>
      <w:r w:rsidRPr="00132497">
        <w:rPr>
          <w:b/>
          <w:bCs/>
          <w:sz w:val="28"/>
          <w:szCs w:val="28"/>
          <w:lang w:val="en-US"/>
        </w:rPr>
        <w:t>The Constructing Excellence</w:t>
      </w:r>
      <w:r w:rsidR="005B54CC">
        <w:rPr>
          <w:b/>
          <w:bCs/>
          <w:sz w:val="28"/>
          <w:szCs w:val="28"/>
          <w:lang w:val="en-US"/>
        </w:rPr>
        <w:t xml:space="preserve"> in Wales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1EFA8C5C" w14:textId="77777777" w:rsidR="005B54CC" w:rsidRPr="00132497" w:rsidRDefault="005B54CC" w:rsidP="005B54CC">
      <w:pPr>
        <w:pStyle w:val="NoSpacing"/>
        <w:rPr>
          <w:b/>
          <w:bCs/>
          <w:sz w:val="28"/>
          <w:szCs w:val="28"/>
        </w:rPr>
      </w:pPr>
      <w:bookmarkStart w:id="3" w:name="_Hlk89701467"/>
      <w:bookmarkStart w:id="4" w:name="_Hlk89698600"/>
      <w:r w:rsidRPr="00132497">
        <w:rPr>
          <w:b/>
          <w:bCs/>
          <w:sz w:val="28"/>
          <w:szCs w:val="28"/>
        </w:rPr>
        <w:t xml:space="preserve">About </w:t>
      </w:r>
      <w:r>
        <w:rPr>
          <w:b/>
          <w:bCs/>
          <w:sz w:val="28"/>
          <w:szCs w:val="28"/>
        </w:rPr>
        <w:t>Constructing Excellence in Wales</w:t>
      </w:r>
      <w:r w:rsidRPr="00132497">
        <w:rPr>
          <w:b/>
          <w:bCs/>
          <w:sz w:val="28"/>
          <w:szCs w:val="28"/>
        </w:rPr>
        <w:t>:</w:t>
      </w:r>
    </w:p>
    <w:p w14:paraId="0CE76DE2" w14:textId="77777777" w:rsidR="005B54CC" w:rsidRDefault="005B54CC" w:rsidP="005B54CC">
      <w:pPr>
        <w:pStyle w:val="NoSpacing"/>
      </w:pPr>
    </w:p>
    <w:p w14:paraId="256F1D04" w14:textId="77777777" w:rsidR="005B54CC" w:rsidRPr="00825B89" w:rsidRDefault="005B54CC" w:rsidP="005B54CC">
      <w:pPr>
        <w:pStyle w:val="NoSpacing"/>
        <w:rPr>
          <w:sz w:val="20"/>
          <w:szCs w:val="20"/>
        </w:rPr>
      </w:pPr>
      <w:r w:rsidRPr="00825B89">
        <w:rPr>
          <w:sz w:val="20"/>
          <w:szCs w:val="20"/>
        </w:rPr>
        <w:t>Constructing Excellence in Wales is a regional partner of the Constructing Excellence Awards and network. We are the united voice of the Welsh built environment sector, representing each part of its supply chain. We work with all different elements of construction with both large and small organisations in the public and private sectors to help the industry to improve its performance to deliver better quality and value for money to its clients and end users.</w:t>
      </w:r>
    </w:p>
    <w:p w14:paraId="32B8F8D9" w14:textId="77777777" w:rsidR="005B54CC" w:rsidRDefault="005B54CC" w:rsidP="005B54CC">
      <w:pPr>
        <w:pStyle w:val="NoSpacing"/>
        <w:rPr>
          <w:sz w:val="20"/>
          <w:szCs w:val="20"/>
        </w:rPr>
      </w:pPr>
      <w:bookmarkStart w:id="5" w:name="_Hlk56000605"/>
    </w:p>
    <w:bookmarkEnd w:id="5"/>
    <w:p w14:paraId="7D2F60DD" w14:textId="77777777" w:rsidR="005B54CC" w:rsidRDefault="005B54CC" w:rsidP="005B54CC">
      <w:pPr>
        <w:pStyle w:val="NoSpacing"/>
        <w:rPr>
          <w:b/>
          <w:bCs/>
          <w:color w:val="7030A0"/>
          <w:sz w:val="20"/>
          <w:szCs w:val="20"/>
        </w:rPr>
      </w:pPr>
    </w:p>
    <w:p w14:paraId="1DA3FBCB" w14:textId="77777777" w:rsidR="005B54CC" w:rsidRPr="00267BC9" w:rsidRDefault="005B54CC" w:rsidP="005B54CC">
      <w:pPr>
        <w:pStyle w:val="NoSpacing"/>
        <w:rPr>
          <w:b/>
          <w:bCs/>
          <w:color w:val="7030A0"/>
          <w:sz w:val="28"/>
          <w:szCs w:val="28"/>
        </w:rPr>
      </w:pPr>
      <w:r w:rsidRPr="00267BC9">
        <w:rPr>
          <w:b/>
          <w:bCs/>
          <w:color w:val="7030A0"/>
          <w:sz w:val="28"/>
          <w:szCs w:val="28"/>
        </w:rPr>
        <w:t>Good luck!</w:t>
      </w:r>
    </w:p>
    <w:bookmarkEnd w:id="3"/>
    <w:p w14:paraId="43CD71A6" w14:textId="36FF57D0" w:rsidR="00E850D4" w:rsidRPr="00257E1A" w:rsidRDefault="005B54CC" w:rsidP="005B54CC">
      <w:pPr>
        <w:pStyle w:val="NoSpacing"/>
        <w:rPr>
          <w:sz w:val="20"/>
          <w:szCs w:val="20"/>
        </w:rPr>
      </w:pPr>
      <w:r>
        <w:rPr>
          <w:sz w:val="20"/>
          <w:szCs w:val="20"/>
        </w:rPr>
        <w:t>The CEW Awards team</w:t>
      </w:r>
      <w:bookmarkEnd w:id="4"/>
      <w:r w:rsidR="00AB6D8C">
        <w:rPr>
          <w:sz w:val="20"/>
          <w:szCs w:val="20"/>
        </w:rPr>
        <w:br w:type="page"/>
      </w:r>
    </w:p>
    <w:p w14:paraId="3B8DB8AF" w14:textId="77777777" w:rsidR="00AB6D8C" w:rsidRDefault="00AB6D8C" w:rsidP="00921CC2">
      <w:pPr>
        <w:pStyle w:val="NoSpacing"/>
        <w:rPr>
          <w:sz w:val="20"/>
          <w:szCs w:val="20"/>
        </w:rPr>
      </w:pPr>
    </w:p>
    <w:p w14:paraId="46F2E113" w14:textId="7FF35D74" w:rsidR="003F4ED1" w:rsidRPr="005B54CC" w:rsidRDefault="003F4ED1" w:rsidP="003F4ED1">
      <w:pPr>
        <w:pStyle w:val="NoSpacing"/>
        <w:rPr>
          <w:rFonts w:cstheme="minorHAnsi"/>
          <w:sz w:val="72"/>
          <w:szCs w:val="72"/>
        </w:rPr>
      </w:pPr>
      <w:r w:rsidRPr="005B54CC">
        <w:rPr>
          <w:rFonts w:cstheme="minorHAnsi"/>
          <w:b/>
          <w:bCs/>
          <w:noProof/>
          <w:color w:val="7030A0"/>
          <w:sz w:val="28"/>
          <w:szCs w:val="28"/>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sidRPr="005B54CC">
        <w:rPr>
          <w:rFonts w:cstheme="minorHAnsi"/>
          <w:sz w:val="76"/>
          <w:szCs w:val="76"/>
        </w:rPr>
        <w:t>SME of the Year</w:t>
      </w:r>
      <w:r w:rsidRPr="005B54CC">
        <w:rPr>
          <w:rFonts w:cstheme="minorHAnsi"/>
          <w:sz w:val="72"/>
          <w:szCs w:val="72"/>
        </w:rPr>
        <w:tab/>
      </w:r>
      <w:r w:rsidR="005B54CC" w:rsidRPr="005B54CC">
        <w:rPr>
          <w:rFonts w:cstheme="minorHAnsi"/>
          <w:sz w:val="72"/>
          <w:szCs w:val="72"/>
        </w:rPr>
        <w:t>2022</w:t>
      </w:r>
    </w:p>
    <w:p w14:paraId="6EB16506" w14:textId="1CDD36A2"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5B54CC">
        <w:rPr>
          <w:b/>
          <w:bCs/>
          <w:color w:val="7030A0"/>
        </w:rPr>
        <w:t xml:space="preserve">IN WALES </w:t>
      </w:r>
      <w:r>
        <w:rPr>
          <w:b/>
          <w:bCs/>
          <w:color w:val="7030A0"/>
        </w:rPr>
        <w:t xml:space="preserve">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t xml:space="preserve">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r w:rsidR="00065D20" w14:paraId="5EE1F98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36D7EF" w14:textId="2EC0A3E7" w:rsidR="00065D20" w:rsidRDefault="00065D20" w:rsidP="002A7BB3">
            <w:pPr>
              <w:pStyle w:val="NoSpacing"/>
              <w:jc w:val="right"/>
              <w:rPr>
                <w:sz w:val="20"/>
                <w:szCs w:val="20"/>
              </w:rPr>
            </w:pPr>
            <w:r>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106D9E4" w14:textId="6C0A8548" w:rsidR="00065D20" w:rsidRDefault="00065D20" w:rsidP="002C0625">
            <w:pPr>
              <w:pStyle w:val="NoSpacing"/>
              <w:rPr>
                <w:sz w:val="20"/>
                <w:szCs w:val="20"/>
              </w:rPr>
            </w:pPr>
            <w:proofErr w:type="gramStart"/>
            <w:r w:rsidRPr="00065D20">
              <w:rPr>
                <w:sz w:val="20"/>
                <w:szCs w:val="20"/>
              </w:rPr>
              <w:t>e.g.</w:t>
            </w:r>
            <w:proofErr w:type="gramEnd"/>
            <w:r w:rsidRPr="00065D20">
              <w:rPr>
                <w:sz w:val="20"/>
                <w:szCs w:val="20"/>
              </w:rPr>
              <w:t xml:space="preserve"> housing association, developer, government department, contractor, consultant</w:t>
            </w:r>
          </w:p>
        </w:tc>
      </w:tr>
      <w:tr w:rsidR="00065D20" w14:paraId="37A9A6A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D69710B" w14:textId="54B40345" w:rsidR="00065D20" w:rsidRDefault="00065D20" w:rsidP="002A7BB3">
            <w:pPr>
              <w:pStyle w:val="NoSpacing"/>
              <w:jc w:val="right"/>
              <w:rPr>
                <w:sz w:val="20"/>
                <w:szCs w:val="20"/>
              </w:rPr>
            </w:pPr>
            <w:r>
              <w:rPr>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229B38" w14:textId="77777777" w:rsidR="00065D20" w:rsidRDefault="00065D20" w:rsidP="002C0625">
            <w:pPr>
              <w:pStyle w:val="NoSpacing"/>
              <w:rPr>
                <w:sz w:val="20"/>
                <w:szCs w:val="20"/>
              </w:rPr>
            </w:pPr>
          </w:p>
        </w:tc>
      </w:tr>
      <w:tr w:rsidR="00065D20" w14:paraId="1F4B1F8E"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463A1F" w14:textId="5F63E32A" w:rsidR="00065D20" w:rsidRDefault="00065D20" w:rsidP="002A7BB3">
            <w:pPr>
              <w:pStyle w:val="NoSpacing"/>
              <w:jc w:val="right"/>
              <w:rPr>
                <w:sz w:val="20"/>
                <w:szCs w:val="20"/>
              </w:rPr>
            </w:pPr>
            <w:r>
              <w:rPr>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05C21" w14:textId="77777777" w:rsidR="00065D20" w:rsidRDefault="00065D20" w:rsidP="002C0625">
            <w:pPr>
              <w:pStyle w:val="NoSpacing"/>
              <w:rPr>
                <w:sz w:val="20"/>
                <w:szCs w:val="20"/>
              </w:rPr>
            </w:pPr>
          </w:p>
        </w:tc>
      </w:tr>
    </w:tbl>
    <w:p w14:paraId="7B09853B" w14:textId="77777777" w:rsidR="00CF3FB9" w:rsidRDefault="00CF3FB9"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27B78C91" w:rsidR="008C313A" w:rsidRPr="005B54CC" w:rsidRDefault="008C313A" w:rsidP="008C313A">
      <w:pPr>
        <w:pStyle w:val="NoSpacing"/>
        <w:rPr>
          <w:rFonts w:cstheme="minorHAnsi"/>
          <w:sz w:val="72"/>
          <w:szCs w:val="72"/>
        </w:rPr>
      </w:pPr>
      <w:r w:rsidRPr="005B54CC">
        <w:rPr>
          <w:rFonts w:cstheme="minorHAnsi"/>
          <w:b/>
          <w:bCs/>
          <w:noProof/>
          <w:color w:val="7030A0"/>
          <w:sz w:val="28"/>
          <w:szCs w:val="28"/>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sidRPr="005B54CC">
        <w:rPr>
          <w:rFonts w:cstheme="minorHAnsi"/>
          <w:sz w:val="76"/>
          <w:szCs w:val="76"/>
        </w:rPr>
        <w:t>SME of the Year</w:t>
      </w:r>
      <w:r w:rsidRPr="005B54CC">
        <w:rPr>
          <w:rFonts w:cstheme="minorHAnsi"/>
          <w:sz w:val="72"/>
          <w:szCs w:val="72"/>
        </w:rPr>
        <w:tab/>
      </w:r>
      <w:r w:rsidR="005B54CC" w:rsidRPr="005B54CC">
        <w:rPr>
          <w:rFonts w:cstheme="minorHAnsi"/>
          <w:sz w:val="72"/>
          <w:szCs w:val="72"/>
        </w:rPr>
        <w:t>2022</w:t>
      </w:r>
    </w:p>
    <w:p w14:paraId="3C6F0C7B" w14:textId="5F25C88C"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5B54CC">
        <w:rPr>
          <w:b/>
          <w:bCs/>
          <w:color w:val="7030A0"/>
        </w:rPr>
        <w:t xml:space="preserve">IN WALES </w:t>
      </w:r>
      <w:r>
        <w:rPr>
          <w:b/>
          <w:bCs/>
          <w:color w:val="7030A0"/>
        </w:rPr>
        <w:t xml:space="preserve">AWARDS </w:t>
      </w:r>
      <w:r w:rsidR="008C313A" w:rsidRPr="00A2794E">
        <w:rPr>
          <w:b/>
          <w:bCs/>
          <w:color w:val="7030A0"/>
        </w:rPr>
        <w:t>ENTRY FORM</w:t>
      </w:r>
      <w:r w:rsidR="005B54CC">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3F79940" w14:textId="77777777" w:rsidR="00830D4B" w:rsidRPr="00D4792D" w:rsidRDefault="00830D4B" w:rsidP="00830D4B">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1CBEF455" w14:textId="77777777" w:rsidR="00830D4B" w:rsidRDefault="00830D4B" w:rsidP="00830D4B">
            <w:pPr>
              <w:pStyle w:val="NoSpacing"/>
              <w:ind w:left="360"/>
              <w:rPr>
                <w:rFonts w:ascii="Calibri" w:hAnsi="Calibri" w:cs="Calibri"/>
                <w:sz w:val="18"/>
                <w:szCs w:val="18"/>
              </w:rPr>
            </w:pPr>
          </w:p>
          <w:p w14:paraId="64B030AD" w14:textId="77777777" w:rsidR="00830D4B" w:rsidRDefault="00830D4B" w:rsidP="00830D4B">
            <w:pPr>
              <w:pStyle w:val="NoSpacing"/>
              <w:ind w:left="360"/>
              <w:rPr>
                <w:rFonts w:ascii="Calibri" w:hAnsi="Calibri" w:cs="Calibri"/>
                <w:sz w:val="18"/>
                <w:szCs w:val="18"/>
              </w:rPr>
            </w:pPr>
            <w:r w:rsidRPr="00DC6216">
              <w:rPr>
                <w:rFonts w:ascii="Calibri" w:hAnsi="Calibri" w:cs="Calibri"/>
                <w:color w:val="7030A0"/>
                <w:sz w:val="18"/>
                <w:szCs w:val="18"/>
              </w:rPr>
              <w:t xml:space="preserve">* </w:t>
            </w:r>
            <w:r>
              <w:rPr>
                <w:rFonts w:ascii="Calibri" w:hAnsi="Calibri" w:cs="Calibri"/>
                <w:color w:val="7030A0"/>
                <w:sz w:val="18"/>
                <w:szCs w:val="18"/>
              </w:rPr>
              <w:t xml:space="preserve">Please provide a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Pr>
                <w:rFonts w:ascii="Calibri" w:hAnsi="Calibri" w:cs="Calibri"/>
                <w:color w:val="7030A0"/>
                <w:sz w:val="18"/>
                <w:szCs w:val="18"/>
              </w:rPr>
              <w:t xml:space="preserve"> This section will be used for marketing purposes. A clear and full answer ensures we showcase your project effectively.</w:t>
            </w:r>
            <w:r w:rsidRPr="00DC6216">
              <w:rPr>
                <w:rFonts w:ascii="Calibri" w:hAnsi="Calibri" w:cs="Calibri"/>
                <w:color w:val="7030A0"/>
                <w:sz w:val="18"/>
                <w:szCs w:val="18"/>
              </w:rPr>
              <w:t xml:space="preserve"> *</w:t>
            </w:r>
          </w:p>
          <w:p w14:paraId="564847D8" w14:textId="77777777" w:rsidR="00830D4B" w:rsidRDefault="00830D4B" w:rsidP="00830D4B">
            <w:pPr>
              <w:pStyle w:val="NoSpacing"/>
              <w:rPr>
                <w:rFonts w:ascii="Calibri" w:hAnsi="Calibri" w:cs="Calibri"/>
                <w:sz w:val="18"/>
                <w:szCs w:val="18"/>
              </w:rPr>
            </w:pPr>
          </w:p>
          <w:p w14:paraId="2DF911FF" w14:textId="77777777" w:rsidR="00830D4B" w:rsidRDefault="00830D4B" w:rsidP="00830D4B">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Pr="00D4792D">
              <w:rPr>
                <w:rFonts w:ascii="Calibri" w:hAnsi="Calibri" w:cs="Calibri"/>
                <w:sz w:val="18"/>
                <w:szCs w:val="18"/>
              </w:rPr>
              <w:t>What makes this project a winning entry?  Why do you think this work stands out from the crowd</w:t>
            </w:r>
            <w:r>
              <w:rPr>
                <w:rFonts w:ascii="Calibri" w:hAnsi="Calibri" w:cs="Calibri"/>
                <w:sz w:val="18"/>
                <w:szCs w:val="18"/>
              </w:rPr>
              <w:t>? H</w:t>
            </w:r>
            <w:r w:rsidRPr="00D4792D">
              <w:rPr>
                <w:rFonts w:ascii="Calibri" w:hAnsi="Calibri" w:cs="Calibri"/>
                <w:sz w:val="18"/>
                <w:szCs w:val="18"/>
              </w:rPr>
              <w:t>ow do you suggest we share this with the industry?</w:t>
            </w:r>
          </w:p>
          <w:p w14:paraId="5A969568" w14:textId="44A7F40E" w:rsidR="00BC4599" w:rsidRPr="00D4792D" w:rsidRDefault="00BC4599" w:rsidP="00BC4599">
            <w:pPr>
              <w:pStyle w:val="NoSpacing"/>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5DB6140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065D20" w:rsidRPr="00065D20">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4758108" w:rsidR="00F83F0F" w:rsidRPr="00F83F0F"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How have you engaged with and developed best practice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7F54D8D" w:rsidR="00EA556D" w:rsidRPr="00EA556D" w:rsidRDefault="00065D20" w:rsidP="00EA556D">
            <w:pPr>
              <w:pStyle w:val="NoSpacing"/>
              <w:numPr>
                <w:ilvl w:val="0"/>
                <w:numId w:val="7"/>
              </w:numPr>
              <w:rPr>
                <w:rFonts w:ascii="Calibri" w:hAnsi="Calibri" w:cs="Calibri"/>
                <w:b/>
                <w:bCs/>
                <w:sz w:val="18"/>
                <w:szCs w:val="18"/>
              </w:rPr>
            </w:pPr>
            <w:r w:rsidRPr="00065D20">
              <w:rPr>
                <w:rFonts w:ascii="Calibri" w:hAnsi="Calibri" w:cs="Calibri"/>
                <w:b/>
                <w:bCs/>
                <w:sz w:val="20"/>
                <w:szCs w:val="20"/>
              </w:rPr>
              <w:lastRenderedPageBreak/>
              <w:t xml:space="preserve">How have you invested in your employees?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2E186B62"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improved workforce productivity and smarter working?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15BF3D77"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engaged with your supply chain to add value to projects?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16B50F" w14:textId="77777777" w:rsidR="00065D20" w:rsidRPr="00065D20"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What development and performance targets do you have and what is your performance against them? </w:t>
            </w:r>
          </w:p>
          <w:p w14:paraId="636EF532" w14:textId="77777777" w:rsidR="00D4792D" w:rsidRDefault="00D4792D" w:rsidP="00065D20">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0D70266C" w14:textId="3A2CCADB" w:rsidR="00065D20" w:rsidRPr="00F83F0F" w:rsidRDefault="00065D20" w:rsidP="00065D20">
            <w:pPr>
              <w:pStyle w:val="NoSpacing"/>
              <w:ind w:left="360"/>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A3FD0D5"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5B54CC">
              <w:rPr>
                <w:rFonts w:ascii="Calibri" w:hAnsi="Calibri" w:cs="Calibri"/>
                <w:color w:val="231F20"/>
                <w:sz w:val="18"/>
                <w:szCs w:val="18"/>
                <w:lang w:val="en-US"/>
              </w:rPr>
              <w:t xml:space="preserve"> in Wales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5B54CC">
      <w:pgSz w:w="11906" w:h="16838"/>
      <w:pgMar w:top="28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B8F9E" w14:textId="77777777" w:rsidR="008912F2" w:rsidRDefault="008912F2" w:rsidP="00A2794E">
      <w:r>
        <w:separator/>
      </w:r>
    </w:p>
  </w:endnote>
  <w:endnote w:type="continuationSeparator" w:id="0">
    <w:p w14:paraId="73614E09" w14:textId="77777777" w:rsidR="008912F2" w:rsidRDefault="008912F2"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2B35" w14:textId="77777777" w:rsidR="008912F2" w:rsidRDefault="008912F2" w:rsidP="00A2794E">
      <w:r>
        <w:separator/>
      </w:r>
    </w:p>
  </w:footnote>
  <w:footnote w:type="continuationSeparator" w:id="0">
    <w:p w14:paraId="1D4F943A" w14:textId="77777777" w:rsidR="008912F2" w:rsidRDefault="008912F2"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00909"/>
    <w:multiLevelType w:val="hybridMultilevel"/>
    <w:tmpl w:val="8A0C5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554E9"/>
    <w:multiLevelType w:val="hybridMultilevel"/>
    <w:tmpl w:val="5B7E6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333A7E"/>
    <w:multiLevelType w:val="hybridMultilevel"/>
    <w:tmpl w:val="9044F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D22A23"/>
    <w:multiLevelType w:val="hybridMultilevel"/>
    <w:tmpl w:val="0DCA64D4"/>
    <w:lvl w:ilvl="0" w:tplc="889E83E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2"/>
  </w:num>
  <w:num w:numId="6">
    <w:abstractNumId w:val="0"/>
  </w:num>
  <w:num w:numId="7">
    <w:abstractNumId w:val="4"/>
  </w:num>
  <w:num w:numId="8">
    <w:abstractNumId w:val="5"/>
  </w:num>
  <w:num w:numId="9">
    <w:abstractNumId w:val="11"/>
  </w:num>
  <w:num w:numId="10">
    <w:abstractNumId w:val="9"/>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426F1"/>
    <w:rsid w:val="00062C2B"/>
    <w:rsid w:val="00065D20"/>
    <w:rsid w:val="00066A81"/>
    <w:rsid w:val="00073A0E"/>
    <w:rsid w:val="00090282"/>
    <w:rsid w:val="000E373D"/>
    <w:rsid w:val="001031D1"/>
    <w:rsid w:val="00132497"/>
    <w:rsid w:val="001575B1"/>
    <w:rsid w:val="001A46C0"/>
    <w:rsid w:val="001F41A7"/>
    <w:rsid w:val="00254BBC"/>
    <w:rsid w:val="00257E1A"/>
    <w:rsid w:val="00260B94"/>
    <w:rsid w:val="00267BC9"/>
    <w:rsid w:val="002758BA"/>
    <w:rsid w:val="00287181"/>
    <w:rsid w:val="002A7BB3"/>
    <w:rsid w:val="002C0625"/>
    <w:rsid w:val="002C7052"/>
    <w:rsid w:val="002D2D73"/>
    <w:rsid w:val="00351B40"/>
    <w:rsid w:val="00355C14"/>
    <w:rsid w:val="0038709F"/>
    <w:rsid w:val="003A1AB2"/>
    <w:rsid w:val="003F4ED1"/>
    <w:rsid w:val="00463334"/>
    <w:rsid w:val="004747A3"/>
    <w:rsid w:val="004A1047"/>
    <w:rsid w:val="004E626E"/>
    <w:rsid w:val="00557699"/>
    <w:rsid w:val="00562EE5"/>
    <w:rsid w:val="00563A1A"/>
    <w:rsid w:val="00572AC8"/>
    <w:rsid w:val="005B01D7"/>
    <w:rsid w:val="005B54CC"/>
    <w:rsid w:val="005C08E5"/>
    <w:rsid w:val="005D45AC"/>
    <w:rsid w:val="005F15F9"/>
    <w:rsid w:val="0060086F"/>
    <w:rsid w:val="00620FFD"/>
    <w:rsid w:val="00622FBA"/>
    <w:rsid w:val="00623CC3"/>
    <w:rsid w:val="0062555D"/>
    <w:rsid w:val="00665007"/>
    <w:rsid w:val="006A6DA5"/>
    <w:rsid w:val="006D5E45"/>
    <w:rsid w:val="006F16BE"/>
    <w:rsid w:val="0071009C"/>
    <w:rsid w:val="007949AD"/>
    <w:rsid w:val="0080104E"/>
    <w:rsid w:val="0081009E"/>
    <w:rsid w:val="00830D4B"/>
    <w:rsid w:val="00883C7F"/>
    <w:rsid w:val="008873B6"/>
    <w:rsid w:val="008912F2"/>
    <w:rsid w:val="008A155B"/>
    <w:rsid w:val="008C313A"/>
    <w:rsid w:val="00916FA8"/>
    <w:rsid w:val="00921CC2"/>
    <w:rsid w:val="00932D2D"/>
    <w:rsid w:val="009412BC"/>
    <w:rsid w:val="00944467"/>
    <w:rsid w:val="0095146F"/>
    <w:rsid w:val="00973C2B"/>
    <w:rsid w:val="009E3C93"/>
    <w:rsid w:val="00A03094"/>
    <w:rsid w:val="00A2794E"/>
    <w:rsid w:val="00A31E1E"/>
    <w:rsid w:val="00A42DC5"/>
    <w:rsid w:val="00A53C68"/>
    <w:rsid w:val="00A849FD"/>
    <w:rsid w:val="00AB6D8C"/>
    <w:rsid w:val="00AE4698"/>
    <w:rsid w:val="00B12FD7"/>
    <w:rsid w:val="00B14630"/>
    <w:rsid w:val="00B51B72"/>
    <w:rsid w:val="00B756DF"/>
    <w:rsid w:val="00B93B0A"/>
    <w:rsid w:val="00BC4599"/>
    <w:rsid w:val="00C47243"/>
    <w:rsid w:val="00C7657D"/>
    <w:rsid w:val="00CB5A6C"/>
    <w:rsid w:val="00CD3DE0"/>
    <w:rsid w:val="00CE12C2"/>
    <w:rsid w:val="00CF3FB9"/>
    <w:rsid w:val="00D22BE0"/>
    <w:rsid w:val="00D4792D"/>
    <w:rsid w:val="00D61073"/>
    <w:rsid w:val="00D67EAA"/>
    <w:rsid w:val="00DB4869"/>
    <w:rsid w:val="00DC6216"/>
    <w:rsid w:val="00DF3F34"/>
    <w:rsid w:val="00E3423B"/>
    <w:rsid w:val="00E850D4"/>
    <w:rsid w:val="00EA556D"/>
    <w:rsid w:val="00EB68AA"/>
    <w:rsid w:val="00ED72F9"/>
    <w:rsid w:val="00EF5468"/>
    <w:rsid w:val="00F22045"/>
    <w:rsid w:val="00F52F19"/>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7363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wales.org.uk/cew-awards/cew-awards-202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cewale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wards@ce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29B01-2772-4A7D-9778-0DC912944B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C1D6DE-F8C7-465F-BB09-41A1C39A4101}">
  <ds:schemaRefs>
    <ds:schemaRef ds:uri="http://schemas.microsoft.com/sharepoint/v3/contenttype/forms"/>
  </ds:schemaRefs>
</ds:datastoreItem>
</file>

<file path=customXml/itemProps3.xml><?xml version="1.0" encoding="utf-8"?>
<ds:datastoreItem xmlns:ds="http://schemas.openxmlformats.org/officeDocument/2006/customXml" ds:itemID="{8ECEBADE-6035-438F-9582-6159D30F1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4</cp:revision>
  <cp:lastPrinted>2019-08-08T13:25:00Z</cp:lastPrinted>
  <dcterms:created xsi:type="dcterms:W3CDTF">2021-12-03T14:55:00Z</dcterms:created>
  <dcterms:modified xsi:type="dcterms:W3CDTF">2022-01-11T16:15:00Z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