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4BCA" w14:textId="77777777" w:rsidR="00045F01" w:rsidRPr="00045F01" w:rsidRDefault="00045F01" w:rsidP="00045F01">
      <w:r w:rsidRPr="00045F01">
        <w:t xml:space="preserve">Senior Quantity Surveyor at </w:t>
      </w:r>
      <w:proofErr w:type="spellStart"/>
      <w:r w:rsidRPr="00045F01">
        <w:t>Faithful+Gould</w:t>
      </w:r>
      <w:proofErr w:type="spellEnd"/>
      <w:r w:rsidRPr="00045F01">
        <w:t xml:space="preserve"> Ltd. Scott has worked at </w:t>
      </w:r>
      <w:proofErr w:type="spellStart"/>
      <w:r w:rsidRPr="00045F01">
        <w:t>Faithful+Gould</w:t>
      </w:r>
      <w:proofErr w:type="spellEnd"/>
      <w:r w:rsidRPr="00045F01">
        <w:t xml:space="preserve"> for the past 8 years and works in sectors such as residential, educational, health, commercial and leisure. Scott is also an APC Counsellor for RICS with his aim to help candidates through the chartership process with every effort. Scott has been a member of the G4C for 5 years having helped organise numerous events each year both interactive and online. </w:t>
      </w:r>
    </w:p>
    <w:p w14:paraId="256E83AF" w14:textId="77777777" w:rsidR="006334E0" w:rsidRDefault="006334E0"/>
    <w:sectPr w:rsidR="00633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01"/>
    <w:rsid w:val="00045F01"/>
    <w:rsid w:val="0063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1F1A"/>
  <w15:chartTrackingRefBased/>
  <w15:docId w15:val="{FC607B23-8885-47ED-A39A-A234B2A0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0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Selkirk</dc:creator>
  <cp:keywords/>
  <dc:description/>
  <cp:lastModifiedBy>Susan Selkirk</cp:lastModifiedBy>
  <cp:revision>1</cp:revision>
  <dcterms:created xsi:type="dcterms:W3CDTF">2022-07-29T12:10:00Z</dcterms:created>
  <dcterms:modified xsi:type="dcterms:W3CDTF">2022-07-29T12:10:00Z</dcterms:modified>
</cp:coreProperties>
</file>