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BC4C52C" w14:textId="3FFEC5C3" w:rsidR="00A2794E" w:rsidRDefault="007244BB" w:rsidP="00A2794E">
      <w:pPr>
        <w:pStyle w:val="NoSpacing"/>
      </w:pPr>
      <w:r>
        <w:rPr>
          <w:rFonts w:asciiTheme="majorHAnsi" w:hAnsiTheme="majorHAnsi" w:cstheme="majorHAnsi"/>
          <w:noProof/>
          <w:sz w:val="76"/>
          <w:szCs w:val="76"/>
          <w:lang w:eastAsia="en-GB"/>
        </w:rPr>
        <w:drawing>
          <wp:inline distT="0" distB="0" distL="0" distR="0" wp14:anchorId="74813F85" wp14:editId="1D6EC48F">
            <wp:extent cx="3590925" cy="47054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 Wales Logo 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3128" cy="472148"/>
                    </a:xfrm>
                    <a:prstGeom prst="rect">
                      <a:avLst/>
                    </a:prstGeom>
                  </pic:spPr>
                </pic:pic>
              </a:graphicData>
            </a:graphic>
          </wp:inline>
        </w:drawing>
      </w:r>
      <w:r>
        <w:t xml:space="preserve">                                            </w:t>
      </w:r>
      <w:r w:rsidRPr="00B570FC">
        <w:rPr>
          <w:noProof/>
          <w:lang w:eastAsia="en-GB"/>
        </w:rPr>
        <w:drawing>
          <wp:inline distT="0" distB="0" distL="0" distR="0" wp14:anchorId="08E50C1D" wp14:editId="560E5FEB">
            <wp:extent cx="971957" cy="417830"/>
            <wp:effectExtent l="0" t="0" r="0" b="1270"/>
            <wp:docPr id="4" name="Picture 4" descr="G:\Awards\Awards 2020 Procedures\Wales-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wards\Awards 2020 Procedures\Wales-whi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897" cy="420384"/>
                    </a:xfrm>
                    <a:prstGeom prst="rect">
                      <a:avLst/>
                    </a:prstGeom>
                    <a:noFill/>
                    <a:ln>
                      <a:noFill/>
                    </a:ln>
                  </pic:spPr>
                </pic:pic>
              </a:graphicData>
            </a:graphic>
          </wp:inline>
        </w:drawing>
      </w:r>
      <w:r>
        <w:t xml:space="preserve">     </w:t>
      </w:r>
    </w:p>
    <w:p w14:paraId="0F4DBE32" w14:textId="77777777" w:rsidR="007244BB" w:rsidRDefault="007244BB" w:rsidP="00A2794E">
      <w:pPr>
        <w:pStyle w:val="NoSpacing"/>
        <w:rPr>
          <w:rFonts w:asciiTheme="majorHAnsi" w:hAnsiTheme="majorHAnsi" w:cstheme="majorHAnsi"/>
          <w:sz w:val="64"/>
          <w:szCs w:val="64"/>
        </w:rPr>
      </w:pPr>
    </w:p>
    <w:p w14:paraId="26CCFDBB" w14:textId="3A6895DB" w:rsidR="00E850D4" w:rsidRPr="007244BB" w:rsidRDefault="00517003" w:rsidP="00A2794E">
      <w:pPr>
        <w:pStyle w:val="NoSpacing"/>
        <w:rPr>
          <w:rFonts w:asciiTheme="majorHAnsi" w:hAnsiTheme="majorHAnsi" w:cstheme="majorHAnsi"/>
          <w:sz w:val="64"/>
          <w:szCs w:val="64"/>
        </w:rPr>
      </w:pPr>
      <w:r w:rsidRPr="007244BB">
        <w:rPr>
          <w:rFonts w:asciiTheme="majorHAnsi" w:hAnsiTheme="majorHAnsi" w:cstheme="majorHAnsi"/>
          <w:sz w:val="64"/>
          <w:szCs w:val="64"/>
        </w:rPr>
        <w:t>Digital Construction</w:t>
      </w:r>
      <w:r w:rsidR="00974A14" w:rsidRPr="007244BB">
        <w:rPr>
          <w:rFonts w:asciiTheme="majorHAnsi" w:hAnsiTheme="majorHAnsi" w:cstheme="majorHAnsi"/>
          <w:sz w:val="64"/>
          <w:szCs w:val="64"/>
        </w:rPr>
        <w:t xml:space="preserve"> Award</w:t>
      </w:r>
      <w:r w:rsidR="0017105E" w:rsidRPr="007244BB">
        <w:rPr>
          <w:rFonts w:asciiTheme="majorHAnsi" w:hAnsiTheme="majorHAnsi" w:cstheme="majorHAnsi"/>
          <w:sz w:val="64"/>
          <w:szCs w:val="64"/>
        </w:rPr>
        <w:t xml:space="preserve"> 2020</w:t>
      </w:r>
      <w:r w:rsidR="00A2794E" w:rsidRPr="007244BB">
        <w:rPr>
          <w:rFonts w:asciiTheme="majorHAnsi" w:hAnsiTheme="majorHAnsi" w:cstheme="majorHAnsi"/>
          <w:sz w:val="64"/>
          <w:szCs w:val="64"/>
        </w:rPr>
        <w:tab/>
      </w:r>
    </w:p>
    <w:p w14:paraId="5949B3D2" w14:textId="77777777" w:rsidR="00974A14" w:rsidRDefault="00974A14" w:rsidP="00A2794E">
      <w:pPr>
        <w:pStyle w:val="NoSpacing"/>
        <w:rPr>
          <w:b/>
          <w:bCs/>
          <w:color w:val="7030A0"/>
        </w:rPr>
      </w:pPr>
    </w:p>
    <w:p w14:paraId="179A6AFB" w14:textId="2BF59DCC" w:rsidR="00E850D4" w:rsidRPr="00974A14" w:rsidRDefault="00066A81" w:rsidP="00E850D4">
      <w:pPr>
        <w:pStyle w:val="NoSpacing"/>
        <w:rPr>
          <w:rFonts w:asciiTheme="majorHAnsi" w:hAnsiTheme="majorHAnsi" w:cstheme="majorHAnsi"/>
          <w:sz w:val="72"/>
          <w:szCs w:val="72"/>
        </w:rPr>
      </w:pPr>
      <w:r>
        <w:rPr>
          <w:b/>
          <w:bCs/>
          <w:color w:val="7030A0"/>
        </w:rPr>
        <w:t xml:space="preserve">CONSTRUCTING EXCELLENCE </w:t>
      </w:r>
      <w:r w:rsidR="007244BB">
        <w:rPr>
          <w:b/>
          <w:bCs/>
          <w:color w:val="7030A0"/>
        </w:rPr>
        <w:t xml:space="preserve">IN </w:t>
      </w:r>
      <w:r>
        <w:rPr>
          <w:b/>
          <w:bCs/>
          <w:color w:val="7030A0"/>
        </w:rPr>
        <w:t xml:space="preserve">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2ECE0F64"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837A52">
        <w:rPr>
          <w:rFonts w:ascii="Calibri" w:hAnsi="Calibri" w:cs="Calibri"/>
          <w:b/>
          <w:bCs/>
          <w:color w:val="231F20"/>
          <w:sz w:val="20"/>
          <w:szCs w:val="20"/>
          <w:lang w:val="en-US"/>
        </w:rPr>
        <w:t xml:space="preserve">‘How to </w:t>
      </w:r>
      <w:proofErr w:type="gramStart"/>
      <w:r w:rsidRPr="00837A52">
        <w:rPr>
          <w:rFonts w:ascii="Calibri" w:hAnsi="Calibri" w:cs="Calibri"/>
          <w:b/>
          <w:bCs/>
          <w:color w:val="231F20"/>
          <w:sz w:val="20"/>
          <w:szCs w:val="20"/>
          <w:lang w:val="en-US"/>
        </w:rPr>
        <w:t>Enter</w:t>
      </w:r>
      <w:proofErr w:type="gramEnd"/>
      <w:r w:rsidRPr="00837A52">
        <w:rPr>
          <w:rFonts w:ascii="Calibri" w:hAnsi="Calibri" w:cs="Calibri"/>
          <w:b/>
          <w:bCs/>
          <w:color w:val="231F20"/>
          <w:sz w:val="20"/>
          <w:szCs w:val="20"/>
          <w:lang w:val="en-US"/>
        </w:rPr>
        <w:t>’</w:t>
      </w:r>
      <w:r w:rsidRPr="00A2794E">
        <w:rPr>
          <w:rFonts w:ascii="Calibri" w:hAnsi="Calibri" w:cs="Calibri"/>
          <w:b/>
          <w:bCs/>
          <w:color w:val="231F20"/>
          <w:sz w:val="20"/>
          <w:szCs w:val="20"/>
          <w:lang w:val="en-US"/>
        </w:rPr>
        <w:t xml:space="preserve"> can be found at </w:t>
      </w:r>
      <w:hyperlink r:id="rId9" w:history="1">
        <w:r w:rsidR="007244BB" w:rsidRPr="00B570FC">
          <w:rPr>
            <w:rFonts w:eastAsia="Times New Roman" w:cs="Times New Roman"/>
            <w:b/>
            <w:color w:val="0000FF"/>
            <w:sz w:val="20"/>
            <w:szCs w:val="20"/>
            <w:u w:val="single"/>
          </w:rPr>
          <w:t>https://www.cewales.org.uk/cew-awards/</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32312C9F" w14:textId="6446F256" w:rsidR="007244BB" w:rsidRPr="007244BB" w:rsidRDefault="007244BB" w:rsidP="007244BB">
      <w:pPr>
        <w:numPr>
          <w:ilvl w:val="0"/>
          <w:numId w:val="5"/>
        </w:numPr>
        <w:autoSpaceDE w:val="0"/>
        <w:autoSpaceDN w:val="0"/>
        <w:rPr>
          <w:rFonts w:ascii="Calibri" w:hAnsi="Calibri"/>
          <w:color w:val="231F20"/>
          <w:sz w:val="20"/>
          <w:szCs w:val="20"/>
          <w:lang w:val="en-US"/>
        </w:rPr>
      </w:pPr>
      <w:r w:rsidRPr="00B570FC">
        <w:rPr>
          <w:rFonts w:ascii="Calibri" w:hAnsi="Calibri"/>
          <w:color w:val="231F20"/>
          <w:sz w:val="20"/>
          <w:szCs w:val="20"/>
          <w:lang w:val="en-US"/>
        </w:rPr>
        <w:t xml:space="preserve">Please consider nominating an SME you have worked with for the SME of the Year award the name of the company can be inserted below and you complete the section at the end of this entry form. </w:t>
      </w:r>
    </w:p>
    <w:p w14:paraId="60001B45" w14:textId="55D1B9A0"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709D18EA" w14:textId="4362DAAD" w:rsidR="00974A14" w:rsidRPr="007244BB" w:rsidRDefault="00974A14" w:rsidP="00974A14">
      <w:pPr>
        <w:pStyle w:val="NoSpacing"/>
        <w:numPr>
          <w:ilvl w:val="0"/>
          <w:numId w:val="5"/>
        </w:numPr>
        <w:rPr>
          <w:b/>
          <w:sz w:val="20"/>
          <w:szCs w:val="20"/>
        </w:rPr>
      </w:pPr>
      <w:r>
        <w:rPr>
          <w:sz w:val="20"/>
          <w:szCs w:val="20"/>
        </w:rPr>
        <w:t>Please submit your completed entry form via email to</w:t>
      </w:r>
      <w:r w:rsidR="007244BB" w:rsidRPr="007244BB">
        <w:rPr>
          <w:rFonts w:ascii="Calibri" w:hAnsi="Calibri" w:cs="Calibri"/>
          <w:color w:val="231F20"/>
          <w:sz w:val="20"/>
          <w:szCs w:val="20"/>
          <w:u w:val="single"/>
          <w:lang w:val="en-US"/>
        </w:rPr>
        <w:t xml:space="preserve"> </w:t>
      </w:r>
      <w:r w:rsidR="007244BB">
        <w:rPr>
          <w:rFonts w:ascii="Calibri" w:hAnsi="Calibri" w:cs="Calibri"/>
          <w:color w:val="231F20"/>
          <w:sz w:val="20"/>
          <w:szCs w:val="20"/>
          <w:u w:val="single"/>
          <w:lang w:val="en-US"/>
        </w:rPr>
        <w:t>awards@cewales.org.uk</w:t>
      </w:r>
      <w:r>
        <w:rPr>
          <w:sz w:val="20"/>
          <w:szCs w:val="20"/>
        </w:rPr>
        <w:t xml:space="preserve"> by t</w:t>
      </w:r>
      <w:r w:rsidR="007244BB">
        <w:rPr>
          <w:sz w:val="20"/>
          <w:szCs w:val="20"/>
        </w:rPr>
        <w:t xml:space="preserve">he closing date of </w:t>
      </w:r>
      <w:r w:rsidR="007244BB" w:rsidRPr="007244BB">
        <w:rPr>
          <w:b/>
          <w:sz w:val="20"/>
          <w:szCs w:val="20"/>
        </w:rPr>
        <w:t>2</w:t>
      </w:r>
      <w:r w:rsidR="007244BB" w:rsidRPr="007244BB">
        <w:rPr>
          <w:b/>
          <w:sz w:val="20"/>
          <w:szCs w:val="20"/>
          <w:vertAlign w:val="superscript"/>
        </w:rPr>
        <w:t>nd</w:t>
      </w:r>
      <w:r w:rsidR="007244BB" w:rsidRPr="007244BB">
        <w:rPr>
          <w:b/>
          <w:sz w:val="20"/>
          <w:szCs w:val="20"/>
        </w:rPr>
        <w:t xml:space="preserve"> March</w:t>
      </w:r>
      <w:r w:rsidRPr="007244BB">
        <w:rPr>
          <w:b/>
          <w:sz w:val="20"/>
          <w:szCs w:val="20"/>
        </w:rPr>
        <w:t xml:space="preserve"> 2020 at midday</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222284F2" w14:textId="77777777" w:rsidR="00517003" w:rsidRPr="00517003" w:rsidRDefault="00517003" w:rsidP="00517003">
      <w:pPr>
        <w:autoSpaceDE w:val="0"/>
        <w:autoSpaceDN w:val="0"/>
        <w:adjustRightInd w:val="0"/>
        <w:rPr>
          <w:rFonts w:asciiTheme="minorHAnsi" w:eastAsiaTheme="minorHAnsi" w:hAnsiTheme="minorHAnsi" w:cstheme="minorBidi"/>
          <w:b/>
          <w:bCs/>
          <w:sz w:val="20"/>
          <w:szCs w:val="20"/>
        </w:rPr>
      </w:pPr>
      <w:r w:rsidRPr="00517003">
        <w:rPr>
          <w:rFonts w:asciiTheme="minorHAnsi" w:eastAsiaTheme="minorHAnsi" w:hAnsiTheme="minorHAnsi" w:cstheme="minorBidi"/>
          <w:b/>
          <w:bCs/>
          <w:sz w:val="20"/>
          <w:szCs w:val="20"/>
        </w:rPr>
        <w:t>Digital Construction embraces BIM, GIS, Big Data and other evolving technological advancements.  Technology has transformed the world we live in and has potential to revolutionise the construction industry. This category rewards organisations, projects or initiatives that have adopted, advanced and achieved excellence in Digital Construction.</w:t>
      </w:r>
    </w:p>
    <w:p w14:paraId="2152EEEA" w14:textId="77777777" w:rsidR="00517003" w:rsidRPr="00517003" w:rsidRDefault="00517003" w:rsidP="00517003">
      <w:pPr>
        <w:autoSpaceDE w:val="0"/>
        <w:autoSpaceDN w:val="0"/>
        <w:adjustRightInd w:val="0"/>
        <w:rPr>
          <w:rFonts w:asciiTheme="minorHAnsi" w:eastAsiaTheme="minorHAnsi" w:hAnsiTheme="minorHAnsi" w:cstheme="minorBidi"/>
          <w:b/>
          <w:bCs/>
          <w:sz w:val="20"/>
          <w:szCs w:val="20"/>
        </w:rPr>
      </w:pPr>
    </w:p>
    <w:p w14:paraId="05A446ED" w14:textId="77777777" w:rsidR="00517003" w:rsidRPr="00517003" w:rsidRDefault="00517003" w:rsidP="00517003">
      <w:p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Judges will be looking for examples of how the adoption of collaborative digital processes has dramatically improved the planning, design, fabrication, construction and operation of built facilities or infrastructure:</w:t>
      </w:r>
    </w:p>
    <w:p w14:paraId="0A41A341" w14:textId="77777777" w:rsidR="00517003" w:rsidRPr="00517003" w:rsidRDefault="00517003" w:rsidP="00517003">
      <w:pPr>
        <w:autoSpaceDE w:val="0"/>
        <w:autoSpaceDN w:val="0"/>
        <w:adjustRightInd w:val="0"/>
        <w:rPr>
          <w:rFonts w:asciiTheme="minorHAnsi" w:eastAsiaTheme="minorHAnsi" w:hAnsiTheme="minorHAnsi" w:cstheme="minorBidi"/>
          <w:sz w:val="20"/>
          <w:szCs w:val="20"/>
        </w:rPr>
      </w:pPr>
    </w:p>
    <w:p w14:paraId="1320AE16" w14:textId="77777777" w:rsidR="00517003" w:rsidRPr="00517003" w:rsidRDefault="00517003" w:rsidP="00517003">
      <w:p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Great examples of transformational digital construction will evidence:</w:t>
      </w:r>
    </w:p>
    <w:p w14:paraId="67C341AE" w14:textId="77777777" w:rsidR="00517003" w:rsidRPr="00517003" w:rsidRDefault="00517003" w:rsidP="00517003">
      <w:pPr>
        <w:autoSpaceDE w:val="0"/>
        <w:autoSpaceDN w:val="0"/>
        <w:adjustRightInd w:val="0"/>
        <w:rPr>
          <w:rFonts w:asciiTheme="minorHAnsi" w:eastAsiaTheme="minorHAnsi" w:hAnsiTheme="minorHAnsi" w:cstheme="minorBidi"/>
          <w:sz w:val="20"/>
          <w:szCs w:val="20"/>
        </w:rPr>
      </w:pPr>
    </w:p>
    <w:p w14:paraId="5FF08C45" w14:textId="1153313C" w:rsidR="00517003" w:rsidRPr="00517003" w:rsidRDefault="00517003" w:rsidP="00517003">
      <w:pPr>
        <w:pStyle w:val="ListParagraph"/>
        <w:numPr>
          <w:ilvl w:val="0"/>
          <w:numId w:val="12"/>
        </w:num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Integrated and collaborative teams, with early engagement of the supply chain.</w:t>
      </w:r>
    </w:p>
    <w:p w14:paraId="449F5ED0" w14:textId="66FC9293" w:rsidR="00517003" w:rsidRPr="00517003" w:rsidRDefault="00517003" w:rsidP="00517003">
      <w:pPr>
        <w:pStyle w:val="ListParagraph"/>
        <w:numPr>
          <w:ilvl w:val="0"/>
          <w:numId w:val="12"/>
        </w:num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Sharing of information through common data environments and system integration.</w:t>
      </w:r>
    </w:p>
    <w:p w14:paraId="31052ED9" w14:textId="2EBE48EA" w:rsidR="00517003" w:rsidRPr="00517003" w:rsidRDefault="00517003" w:rsidP="00517003">
      <w:pPr>
        <w:pStyle w:val="ListParagraph"/>
        <w:numPr>
          <w:ilvl w:val="0"/>
          <w:numId w:val="12"/>
        </w:num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Innovative tools, methods and processes that capture, manipulate and exploit data across the entire</w:t>
      </w:r>
    </w:p>
    <w:p w14:paraId="596EB2B7" w14:textId="541B12DB" w:rsidR="00517003" w:rsidRPr="00517003" w:rsidRDefault="00517003" w:rsidP="00AC0FF4">
      <w:pPr>
        <w:pStyle w:val="ListParagraph"/>
        <w:autoSpaceDE w:val="0"/>
        <w:autoSpaceDN w:val="0"/>
        <w:adjustRightInd w:val="0"/>
        <w:ind w:left="36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 xml:space="preserve">project team and through </w:t>
      </w:r>
      <w:r w:rsidR="004D6496">
        <w:rPr>
          <w:rFonts w:asciiTheme="minorHAnsi" w:eastAsiaTheme="minorHAnsi" w:hAnsiTheme="minorHAnsi" w:cstheme="minorBidi"/>
          <w:sz w:val="20"/>
          <w:szCs w:val="20"/>
        </w:rPr>
        <w:t xml:space="preserve">the </w:t>
      </w:r>
      <w:r w:rsidRPr="00517003">
        <w:rPr>
          <w:rFonts w:asciiTheme="minorHAnsi" w:eastAsiaTheme="minorHAnsi" w:hAnsiTheme="minorHAnsi" w:cstheme="minorBidi"/>
          <w:sz w:val="20"/>
          <w:szCs w:val="20"/>
        </w:rPr>
        <w:t>construction phase and into the in-use operational phase.</w:t>
      </w:r>
    </w:p>
    <w:p w14:paraId="3349E1C3" w14:textId="270492F4" w:rsidR="00517003" w:rsidRPr="00517003" w:rsidRDefault="00517003" w:rsidP="00517003">
      <w:pPr>
        <w:pStyle w:val="ListParagraph"/>
        <w:numPr>
          <w:ilvl w:val="0"/>
          <w:numId w:val="12"/>
        </w:num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Evidence of improved performance and better outcomes compared to traditional methods through submission of objective measurement data.</w:t>
      </w:r>
    </w:p>
    <w:p w14:paraId="095D4F67" w14:textId="7232DB91" w:rsidR="00B452D5" w:rsidRPr="00974A14" w:rsidRDefault="00974A14" w:rsidP="00974A14">
      <w:pPr>
        <w:pStyle w:val="ListParagraph"/>
        <w:numPr>
          <w:ilvl w:val="0"/>
          <w:numId w:val="12"/>
        </w:num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Demonstrable benefit</w:t>
      </w:r>
      <w:r w:rsidR="00517003" w:rsidRPr="00517003">
        <w:rPr>
          <w:rFonts w:asciiTheme="minorHAnsi" w:eastAsiaTheme="minorHAnsi" w:hAnsiTheme="minorHAnsi" w:cstheme="minorBidi"/>
          <w:sz w:val="20"/>
          <w:szCs w:val="20"/>
        </w:rPr>
        <w:t>s to stakeholders over the lifecycle of the asset.</w:t>
      </w: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41574BB1" w:rsidR="00C47243" w:rsidRPr="00921CC2" w:rsidRDefault="003D0608"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49258A">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D9048DC" w:rsidR="00C47243" w:rsidRPr="00921CC2" w:rsidRDefault="003D0608"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48897735"/>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0188E0C6" w:rsidR="00AB6D8C" w:rsidRDefault="003D0608"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648564987"/>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75CE4F12" w14:textId="77777777" w:rsidR="007244BB" w:rsidRPr="00AB6D8C" w:rsidRDefault="007244BB" w:rsidP="007244BB">
            <w:pPr>
              <w:pStyle w:val="NoSpacing"/>
              <w:spacing w:line="360" w:lineRule="auto"/>
              <w:ind w:left="714"/>
              <w:rPr>
                <w:rFonts w:ascii="Calibri" w:hAnsi="Calibri" w:cs="Calibri"/>
                <w:sz w:val="20"/>
                <w:szCs w:val="20"/>
                <w:lang w:eastAsia="en-GB"/>
              </w:rPr>
            </w:pPr>
          </w:p>
          <w:p w14:paraId="5DC234C1" w14:textId="77777777" w:rsidR="007244BB" w:rsidRPr="006D2C3B" w:rsidRDefault="007244BB" w:rsidP="007244BB">
            <w:pPr>
              <w:pStyle w:val="NoSpacing"/>
              <w:rPr>
                <w:rStyle w:val="Hyperlink"/>
                <w:rFonts w:ascii="Calibri" w:hAnsi="Calibri" w:cs="Calibri"/>
                <w:color w:val="7030A0"/>
                <w:sz w:val="20"/>
                <w:szCs w:val="20"/>
                <w:highlight w:val="yellow"/>
                <w:u w:val="none"/>
                <w:lang w:eastAsia="en-GB"/>
              </w:rPr>
            </w:pPr>
            <w:r w:rsidRPr="006D2C3B">
              <w:rPr>
                <w:rFonts w:ascii="Calibri" w:hAnsi="Calibri" w:cs="Calibri"/>
                <w:color w:val="7030A0"/>
                <w:sz w:val="20"/>
                <w:szCs w:val="20"/>
                <w:highlight w:val="yellow"/>
                <w:lang w:val="en-US"/>
              </w:rPr>
              <w:fldChar w:fldCharType="begin"/>
            </w:r>
            <w:r>
              <w:rPr>
                <w:rFonts w:ascii="Calibri" w:hAnsi="Calibri" w:cs="Calibri"/>
                <w:color w:val="7030A0"/>
                <w:sz w:val="20"/>
                <w:szCs w:val="20"/>
                <w:highlight w:val="yellow"/>
                <w:lang w:val="en-US"/>
              </w:rPr>
              <w:instrText>HYPERLINK "https://www.cewales.org.uk/cew-awards/"</w:instrText>
            </w:r>
            <w:r w:rsidRPr="006D2C3B">
              <w:rPr>
                <w:rFonts w:ascii="Calibri" w:hAnsi="Calibri" w:cs="Calibri"/>
                <w:color w:val="7030A0"/>
                <w:sz w:val="20"/>
                <w:szCs w:val="20"/>
                <w:highlight w:val="yellow"/>
                <w:lang w:val="en-US"/>
              </w:rPr>
              <w:fldChar w:fldCharType="separate"/>
            </w:r>
            <w:r w:rsidRPr="006D2C3B">
              <w:rPr>
                <w:rStyle w:val="Hyperlink"/>
                <w:rFonts w:ascii="Calibri" w:hAnsi="Calibri" w:cs="Calibri"/>
                <w:color w:val="7030A0"/>
                <w:sz w:val="20"/>
                <w:szCs w:val="20"/>
                <w:highlight w:val="yellow"/>
                <w:lang w:val="en-US"/>
              </w:rPr>
              <w:t xml:space="preserve">Click here for entry guidelines </w:t>
            </w:r>
          </w:p>
          <w:p w14:paraId="50E2EA33" w14:textId="7E6EA574" w:rsidR="00AB6D8C" w:rsidRPr="00AB6D8C" w:rsidRDefault="007244BB" w:rsidP="007244BB">
            <w:pPr>
              <w:pStyle w:val="NoSpacing"/>
              <w:rPr>
                <w:rFonts w:ascii="Calibri" w:hAnsi="Calibri" w:cs="Calibri"/>
                <w:sz w:val="12"/>
                <w:szCs w:val="12"/>
                <w:lang w:eastAsia="en-GB"/>
              </w:rPr>
            </w:pPr>
            <w:r w:rsidRPr="006D2C3B">
              <w:rPr>
                <w:rFonts w:ascii="Calibri" w:hAnsi="Calibri" w:cs="Calibri"/>
                <w:color w:val="7030A0"/>
                <w:sz w:val="20"/>
                <w:szCs w:val="20"/>
                <w:highlight w:val="yellow"/>
                <w:lang w:val="en-US"/>
              </w:rPr>
              <w:fldChar w:fldCharType="end"/>
            </w:r>
          </w:p>
          <w:p w14:paraId="1F065B77" w14:textId="42BCC600" w:rsidR="00AB6D8C" w:rsidRDefault="00AB6D8C" w:rsidP="00AB6D8C">
            <w:pPr>
              <w:pStyle w:val="NoSpacing"/>
              <w:rPr>
                <w:rFonts w:ascii="Calibri" w:hAnsi="Calibri" w:cs="Calibri"/>
                <w:color w:val="231F20"/>
                <w:sz w:val="20"/>
                <w:szCs w:val="20"/>
                <w:lang w:val="en-US"/>
              </w:rPr>
            </w:pPr>
          </w:p>
          <w:p w14:paraId="51EF9D2D" w14:textId="235DD7CF" w:rsidR="00C47243" w:rsidRPr="00AB6D8C" w:rsidRDefault="00C47243" w:rsidP="007244BB">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7244BB">
              <w:rPr>
                <w:rFonts w:ascii="Calibri" w:hAnsi="Calibri" w:cs="Calibri"/>
                <w:iCs/>
                <w:color w:val="231F20"/>
                <w:sz w:val="20"/>
                <w:szCs w:val="20"/>
                <w:lang w:val="en-US"/>
              </w:rPr>
              <w:t xml:space="preserve">Susan Selkirk on 07553347099 or email </w:t>
            </w:r>
            <w:r w:rsidR="007244BB">
              <w:rPr>
                <w:rStyle w:val="Hyperlink"/>
                <w:color w:val="1F3864" w:themeColor="accent1" w:themeShade="80"/>
              </w:rPr>
              <w:t>awards@cewales.org.uk</w:t>
            </w:r>
          </w:p>
        </w:tc>
      </w:tr>
    </w:tbl>
    <w:p w14:paraId="1603A746" w14:textId="77777777" w:rsidR="003D0608" w:rsidRDefault="00B452D5" w:rsidP="00974A14">
      <w:pPr>
        <w:spacing w:after="160" w:line="259" w:lineRule="auto"/>
        <w:rPr>
          <w:b/>
          <w:bCs/>
          <w:color w:val="7030A0"/>
          <w:sz w:val="28"/>
          <w:szCs w:val="28"/>
          <w:lang w:val="en-US"/>
        </w:rPr>
      </w:pPr>
      <w:r>
        <w:rPr>
          <w:b/>
          <w:bCs/>
          <w:color w:val="7030A0"/>
          <w:sz w:val="28"/>
          <w:szCs w:val="28"/>
          <w:lang w:val="en-US"/>
        </w:rPr>
        <w:br w:type="page"/>
      </w:r>
    </w:p>
    <w:p w14:paraId="77698A83" w14:textId="77777777" w:rsidR="003D0608" w:rsidRDefault="003D0608" w:rsidP="00974A14">
      <w:pPr>
        <w:spacing w:after="160" w:line="259" w:lineRule="auto"/>
        <w:rPr>
          <w:b/>
          <w:bCs/>
          <w:color w:val="7030A0"/>
          <w:sz w:val="28"/>
          <w:szCs w:val="28"/>
          <w:lang w:val="en-US"/>
        </w:rPr>
      </w:pPr>
    </w:p>
    <w:p w14:paraId="49F0F24F" w14:textId="2534D8AF" w:rsidR="00E850D4" w:rsidRPr="007244BB" w:rsidRDefault="00E850D4" w:rsidP="00974A14">
      <w:pPr>
        <w:spacing w:after="160" w:line="259" w:lineRule="auto"/>
        <w:rPr>
          <w:rFonts w:asciiTheme="minorHAnsi" w:eastAsiaTheme="minorHAnsi" w:hAnsiTheme="minorHAnsi" w:cstheme="minorBidi"/>
          <w:b/>
          <w:bCs/>
          <w:color w:val="7030A0"/>
          <w:sz w:val="28"/>
          <w:szCs w:val="28"/>
          <w:lang w:val="en-US"/>
        </w:rPr>
      </w:pPr>
      <w:bookmarkStart w:id="0" w:name="_GoBack"/>
      <w:bookmarkEnd w:id="0"/>
      <w:r w:rsidRPr="007244BB">
        <w:rPr>
          <w:rFonts w:asciiTheme="minorHAnsi" w:hAnsiTheme="minorHAnsi"/>
          <w:b/>
          <w:bCs/>
          <w:color w:val="7030A0"/>
          <w:sz w:val="28"/>
          <w:szCs w:val="28"/>
          <w:lang w:val="en-US"/>
        </w:rPr>
        <w:t>Further guidance:</w:t>
      </w: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6F11379B"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43CD71A6" w14:textId="501FCD3B"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63BCB77E"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Pr>
          <w:rFonts w:asciiTheme="majorHAnsi" w:hAnsiTheme="majorHAnsi" w:cstheme="majorHAnsi"/>
          <w:sz w:val="76"/>
          <w:szCs w:val="76"/>
        </w:rPr>
        <w:t>Digital Construction</w:t>
      </w:r>
      <w:r w:rsidR="007244BB">
        <w:rPr>
          <w:rFonts w:asciiTheme="majorHAnsi" w:hAnsiTheme="majorHAnsi" w:cstheme="majorHAnsi"/>
          <w:sz w:val="76"/>
          <w:szCs w:val="76"/>
        </w:rPr>
        <w:t xml:space="preserve"> Award 2020</w:t>
      </w:r>
      <w:r>
        <w:rPr>
          <w:rFonts w:asciiTheme="majorHAnsi" w:hAnsiTheme="majorHAnsi" w:cstheme="majorHAnsi"/>
          <w:sz w:val="72"/>
          <w:szCs w:val="72"/>
        </w:rPr>
        <w:tab/>
      </w:r>
    </w:p>
    <w:p w14:paraId="6EB16506" w14:textId="39866B13"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w:t>
      </w:r>
      <w:r w:rsidR="00317A21">
        <w:rPr>
          <w:b/>
          <w:bCs/>
          <w:color w:val="7030A0"/>
        </w:rPr>
        <w:t xml:space="preserve">IN WALES </w:t>
      </w:r>
      <w:r>
        <w:rPr>
          <w:b/>
          <w:bCs/>
          <w:color w:val="7030A0"/>
        </w:rPr>
        <w:t xml:space="preserve">AWARDS </w:t>
      </w:r>
      <w:r w:rsidR="00317A21">
        <w:rPr>
          <w:b/>
          <w:bCs/>
          <w:color w:val="7030A0"/>
        </w:rPr>
        <w:t>ENTRY FORM</w:t>
      </w:r>
      <w:r w:rsidR="004A1047">
        <w:rPr>
          <w:b/>
          <w:bCs/>
          <w:color w:val="7030A0"/>
        </w:rPr>
        <w:tab/>
      </w:r>
      <w:r w:rsidR="004A1047">
        <w:rPr>
          <w:b/>
          <w:bCs/>
          <w:color w:val="7030A0"/>
        </w:rPr>
        <w:tab/>
      </w:r>
      <w:r w:rsidR="004A1047">
        <w:rPr>
          <w:b/>
          <w:bCs/>
          <w:color w:val="7030A0"/>
        </w:rPr>
        <w:tab/>
        <w:t xml:space="preserve">       SECTION 1 OF </w:t>
      </w:r>
      <w:r w:rsidR="00B452D5">
        <w:rPr>
          <w:b/>
          <w:bCs/>
          <w:color w:val="7030A0"/>
        </w:rPr>
        <w:t>4</w:t>
      </w:r>
    </w:p>
    <w:p w14:paraId="267D9031" w14:textId="77777777" w:rsidR="00AB6D8C" w:rsidRDefault="00AB6D8C" w:rsidP="00921CC2">
      <w:pPr>
        <w:pStyle w:val="NoSpacing"/>
        <w:rPr>
          <w:sz w:val="20"/>
          <w:szCs w:val="20"/>
        </w:rPr>
      </w:pPr>
    </w:p>
    <w:p w14:paraId="5D7DB955" w14:textId="3B3BDCCD" w:rsidR="00B452D5" w:rsidRDefault="00B452D5" w:rsidP="00921CC2">
      <w:pPr>
        <w:pStyle w:val="NoSpacing"/>
        <w:rPr>
          <w:sz w:val="20"/>
          <w:szCs w:val="20"/>
        </w:rPr>
      </w:pPr>
    </w:p>
    <w:p w14:paraId="03CEDC3F" w14:textId="77777777" w:rsidR="00B452D5" w:rsidRPr="00B452D5" w:rsidRDefault="00B452D5" w:rsidP="00B452D5">
      <w:pPr>
        <w:pStyle w:val="NoSpacing"/>
        <w:rPr>
          <w:sz w:val="20"/>
          <w:szCs w:val="20"/>
        </w:rPr>
      </w:pPr>
      <w:r w:rsidRPr="00B452D5">
        <w:rPr>
          <w:b/>
          <w:bCs/>
          <w:sz w:val="20"/>
          <w:szCs w:val="20"/>
        </w:rPr>
        <w:t>If your entry relates to a project:</w:t>
      </w:r>
      <w:r w:rsidRPr="00B452D5">
        <w:rPr>
          <w:sz w:val="20"/>
          <w:szCs w:val="20"/>
        </w:rPr>
        <w:t xml:space="preserve">  complete sections 1, 2 and 4.  </w:t>
      </w:r>
    </w:p>
    <w:p w14:paraId="02928609" w14:textId="31E420C6" w:rsidR="00B452D5" w:rsidRDefault="00B452D5" w:rsidP="00B452D5">
      <w:pPr>
        <w:pStyle w:val="NoSpacing"/>
        <w:rPr>
          <w:sz w:val="20"/>
          <w:szCs w:val="20"/>
        </w:rPr>
      </w:pPr>
      <w:r w:rsidRPr="00B452D5">
        <w:rPr>
          <w:b/>
          <w:bCs/>
          <w:sz w:val="20"/>
          <w:szCs w:val="20"/>
        </w:rPr>
        <w:t>If your entry relates to an organisation:</w:t>
      </w:r>
      <w:r w:rsidRPr="00B452D5">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p w14:paraId="1C3FA207" w14:textId="77777777" w:rsidR="004A1047" w:rsidRDefault="004A1047" w:rsidP="00665007">
      <w:pPr>
        <w:pStyle w:val="NoSpacing"/>
        <w:rPr>
          <w:sz w:val="20"/>
          <w:szCs w:val="20"/>
        </w:rPr>
      </w:pPr>
    </w:p>
    <w:tbl>
      <w:tblPr>
        <w:tblW w:w="10206" w:type="dxa"/>
        <w:tblInd w:w="281"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1417"/>
        <w:gridCol w:w="3261"/>
        <w:gridCol w:w="5528"/>
      </w:tblGrid>
      <w:tr w:rsidR="00317A21" w:rsidRPr="000B7393" w14:paraId="43D60EAC" w14:textId="77777777" w:rsidTr="006E2606">
        <w:trPr>
          <w:trHeight w:val="340"/>
        </w:trPr>
        <w:tc>
          <w:tcPr>
            <w:tcW w:w="10206" w:type="dxa"/>
            <w:gridSpan w:val="3"/>
            <w:vAlign w:val="center"/>
          </w:tcPr>
          <w:p w14:paraId="70107E9C" w14:textId="77777777" w:rsidR="00317A21" w:rsidRPr="00521E86" w:rsidRDefault="00317A21" w:rsidP="006E2606">
            <w:pPr>
              <w:autoSpaceDE w:val="0"/>
              <w:autoSpaceDN w:val="0"/>
              <w:adjustRightInd w:val="0"/>
              <w:rPr>
                <w:rFonts w:ascii="Calibri" w:hAnsi="Calibri" w:cs="Calibri"/>
                <w:b/>
                <w:color w:val="231F20"/>
                <w:sz w:val="22"/>
                <w:szCs w:val="22"/>
                <w:lang w:val="en-US"/>
              </w:rPr>
            </w:pPr>
            <w:r>
              <w:rPr>
                <w:rFonts w:ascii="Calibri" w:hAnsi="Calibri" w:cs="Calibri"/>
                <w:b/>
                <w:color w:val="231F20"/>
                <w:sz w:val="22"/>
                <w:szCs w:val="22"/>
                <w:lang w:val="en-US"/>
              </w:rPr>
              <w:t xml:space="preserve">Please consider nominating an SME below and complete the *section beneath the questions. </w:t>
            </w:r>
          </w:p>
        </w:tc>
      </w:tr>
      <w:tr w:rsidR="00317A21" w:rsidRPr="000B7393" w14:paraId="1ADE6F77" w14:textId="77777777" w:rsidTr="006E2606">
        <w:trPr>
          <w:trHeight w:val="340"/>
        </w:trPr>
        <w:tc>
          <w:tcPr>
            <w:tcW w:w="1417" w:type="dxa"/>
            <w:vAlign w:val="center"/>
          </w:tcPr>
          <w:p w14:paraId="05FDBAD3" w14:textId="77777777" w:rsidR="00317A21" w:rsidRPr="00521E86" w:rsidRDefault="00317A21" w:rsidP="006E2606">
            <w:pPr>
              <w:autoSpaceDE w:val="0"/>
              <w:autoSpaceDN w:val="0"/>
              <w:adjustRightInd w:val="0"/>
              <w:rPr>
                <w:rFonts w:ascii="Calibri" w:hAnsi="Calibri" w:cs="Calibri"/>
                <w:color w:val="231F20"/>
                <w:sz w:val="18"/>
                <w:szCs w:val="18"/>
                <w:lang w:val="en-US"/>
              </w:rPr>
            </w:pPr>
            <w:proofErr w:type="spellStart"/>
            <w:r w:rsidRPr="00521E86">
              <w:rPr>
                <w:rFonts w:ascii="Calibri" w:hAnsi="Calibri" w:cs="Calibri"/>
                <w:color w:val="231F20"/>
                <w:sz w:val="18"/>
                <w:szCs w:val="18"/>
                <w:lang w:val="en-US"/>
              </w:rPr>
              <w:t>Organisation</w:t>
            </w:r>
            <w:proofErr w:type="spellEnd"/>
          </w:p>
        </w:tc>
        <w:tc>
          <w:tcPr>
            <w:tcW w:w="3261" w:type="dxa"/>
            <w:vAlign w:val="center"/>
          </w:tcPr>
          <w:p w14:paraId="71F4D810" w14:textId="77777777" w:rsidR="00317A21" w:rsidRPr="00521E86" w:rsidRDefault="00317A21" w:rsidP="006E2606">
            <w:pPr>
              <w:autoSpaceDE w:val="0"/>
              <w:autoSpaceDN w:val="0"/>
              <w:adjustRightInd w:val="0"/>
              <w:rPr>
                <w:rFonts w:ascii="Calibri" w:hAnsi="Calibri" w:cs="Calibri"/>
                <w:color w:val="231F20"/>
                <w:sz w:val="18"/>
                <w:szCs w:val="18"/>
                <w:lang w:val="en-US"/>
              </w:rPr>
            </w:pPr>
          </w:p>
        </w:tc>
        <w:tc>
          <w:tcPr>
            <w:tcW w:w="5528" w:type="dxa"/>
            <w:vAlign w:val="center"/>
          </w:tcPr>
          <w:p w14:paraId="5911CC7B" w14:textId="77777777" w:rsidR="00317A21" w:rsidRPr="00521E86" w:rsidRDefault="00317A21" w:rsidP="006E2606">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Number of employees</w:t>
            </w:r>
          </w:p>
        </w:tc>
      </w:tr>
      <w:tr w:rsidR="00317A21" w:rsidRPr="00495025" w14:paraId="35D11DF8" w14:textId="77777777" w:rsidTr="006E2606">
        <w:trPr>
          <w:trHeight w:val="340"/>
        </w:trPr>
        <w:tc>
          <w:tcPr>
            <w:tcW w:w="1417" w:type="dxa"/>
            <w:vAlign w:val="center"/>
          </w:tcPr>
          <w:p w14:paraId="6266E778" w14:textId="77777777" w:rsidR="00317A21" w:rsidRPr="00521E86" w:rsidRDefault="00317A21" w:rsidP="006E2606">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Contact</w:t>
            </w:r>
          </w:p>
        </w:tc>
        <w:tc>
          <w:tcPr>
            <w:tcW w:w="3261" w:type="dxa"/>
            <w:tcBorders>
              <w:top w:val="single" w:sz="2" w:space="0" w:color="B8CCE4"/>
            </w:tcBorders>
            <w:vAlign w:val="center"/>
          </w:tcPr>
          <w:p w14:paraId="20CACC20" w14:textId="77777777" w:rsidR="00317A21" w:rsidRPr="00521E86" w:rsidRDefault="00317A21" w:rsidP="006E2606">
            <w:pPr>
              <w:autoSpaceDE w:val="0"/>
              <w:autoSpaceDN w:val="0"/>
              <w:adjustRightInd w:val="0"/>
              <w:rPr>
                <w:rFonts w:ascii="Calibri" w:hAnsi="Calibri" w:cs="Calibri"/>
                <w:color w:val="231F20"/>
                <w:sz w:val="18"/>
                <w:szCs w:val="18"/>
                <w:lang w:val="en-US"/>
              </w:rPr>
            </w:pPr>
          </w:p>
        </w:tc>
        <w:tc>
          <w:tcPr>
            <w:tcW w:w="5528" w:type="dxa"/>
            <w:vAlign w:val="center"/>
          </w:tcPr>
          <w:p w14:paraId="1F059FD3" w14:textId="77777777" w:rsidR="00317A21" w:rsidRPr="00521E86" w:rsidRDefault="00317A21" w:rsidP="006E2606">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 xml:space="preserve">E-mail:     </w:t>
            </w:r>
          </w:p>
        </w:tc>
      </w:tr>
    </w:tbl>
    <w:p w14:paraId="418EFBAF" w14:textId="77777777" w:rsidR="00317A21" w:rsidRDefault="00317A21" w:rsidP="00B51B72">
      <w:pPr>
        <w:rPr>
          <w:rFonts w:asciiTheme="minorHAnsi" w:eastAsiaTheme="minorHAnsi" w:hAnsiTheme="minorHAnsi" w:cstheme="minorBidi"/>
          <w:b/>
          <w:bCs/>
          <w:color w:val="7030A0"/>
          <w:sz w:val="20"/>
          <w:szCs w:val="20"/>
        </w:rPr>
      </w:pPr>
    </w:p>
    <w:p w14:paraId="01AC1184" w14:textId="43B794B3" w:rsidR="004A1047" w:rsidRDefault="00317A21" w:rsidP="00317A21">
      <w:pPr>
        <w:ind w:left="284"/>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Pr>
          <w:rFonts w:asciiTheme="minorHAnsi" w:eastAsiaTheme="minorHAnsi" w:hAnsiTheme="minorHAnsi" w:cstheme="minorBidi"/>
          <w:b/>
          <w:bCs/>
          <w:color w:val="7030A0"/>
          <w:sz w:val="20"/>
          <w:szCs w:val="20"/>
        </w:rPr>
        <w:t xml:space="preserve">     </w:t>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sidR="00B51B72">
        <w:rPr>
          <w:rFonts w:asciiTheme="minorHAnsi" w:eastAsiaTheme="minorHAnsi" w:hAnsiTheme="minorHAnsi" w:cstheme="minorBidi"/>
          <w:sz w:val="20"/>
          <w:szCs w:val="20"/>
        </w:rPr>
        <w:t xml:space="preserve">lease supply HIGH QUALITY </w:t>
      </w:r>
      <w:r w:rsidR="00B51B72" w:rsidRPr="00B51B72">
        <w:rPr>
          <w:rFonts w:asciiTheme="minorHAnsi" w:eastAsiaTheme="minorHAnsi" w:hAnsiTheme="minorHAnsi" w:cstheme="minorBidi"/>
          <w:b/>
          <w:bCs/>
          <w:sz w:val="20"/>
          <w:szCs w:val="20"/>
        </w:rPr>
        <w:t>.eps</w:t>
      </w:r>
      <w:r w:rsidR="00B51B72">
        <w:rPr>
          <w:rFonts w:asciiTheme="minorHAnsi" w:eastAsiaTheme="minorHAnsi" w:hAnsiTheme="minorHAnsi" w:cstheme="minorBidi"/>
          <w:sz w:val="20"/>
          <w:szCs w:val="20"/>
        </w:rPr>
        <w:t xml:space="preserve"> or </w:t>
      </w:r>
      <w:r w:rsidR="00B51B72" w:rsidRPr="00B51B72">
        <w:rPr>
          <w:rFonts w:asciiTheme="minorHAnsi" w:eastAsiaTheme="minorHAnsi" w:hAnsiTheme="minorHAnsi" w:cstheme="minorBidi"/>
          <w:b/>
          <w:bCs/>
          <w:sz w:val="20"/>
          <w:szCs w:val="20"/>
        </w:rPr>
        <w:t>.</w:t>
      </w:r>
      <w:r w:rsidR="00B51B72">
        <w:rPr>
          <w:rFonts w:asciiTheme="minorHAnsi" w:eastAsiaTheme="minorHAnsi" w:hAnsiTheme="minorHAnsi" w:cstheme="minorBidi"/>
          <w:b/>
          <w:bCs/>
          <w:sz w:val="20"/>
          <w:szCs w:val="20"/>
        </w:rPr>
        <w:t>jpeg</w:t>
      </w:r>
      <w:r w:rsidR="00B51B72">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sidR="00B51B72">
        <w:rPr>
          <w:rFonts w:asciiTheme="minorHAnsi" w:eastAsiaTheme="minorHAnsi" w:hAnsiTheme="minorHAnsi" w:cstheme="minorBidi"/>
          <w:sz w:val="20"/>
          <w:szCs w:val="20"/>
        </w:rPr>
        <w:t xml:space="preserve"> files for all organisations mentioned. </w:t>
      </w:r>
      <w:r w:rsidR="00B51B72" w:rsidRPr="00B51B72">
        <w:rPr>
          <w:rFonts w:asciiTheme="minorHAnsi" w:eastAsiaTheme="minorHAnsi" w:hAnsiTheme="minorHAnsi" w:cstheme="minorBidi"/>
          <w:sz w:val="20"/>
          <w:szCs w:val="20"/>
        </w:rPr>
        <w:t>The</w:t>
      </w:r>
      <w:r w:rsidR="00B51B72">
        <w:rPr>
          <w:rFonts w:asciiTheme="minorHAnsi" w:eastAsiaTheme="minorHAnsi" w:hAnsiTheme="minorHAnsi" w:cstheme="minorBidi"/>
          <w:sz w:val="20"/>
          <w:szCs w:val="20"/>
        </w:rPr>
        <w:t>se</w:t>
      </w:r>
      <w:r w:rsidR="00B51B72"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    will be etc</w:t>
      </w:r>
      <w:r w:rsidR="00B51B72" w:rsidRPr="00B51B72">
        <w:rPr>
          <w:rFonts w:asciiTheme="minorHAnsi" w:eastAsiaTheme="minorHAnsi" w:hAnsiTheme="minorHAnsi" w:cstheme="minorBidi"/>
          <w:sz w:val="20"/>
          <w:szCs w:val="20"/>
        </w:rPr>
        <w:t>hed onto the</w:t>
      </w:r>
      <w:r w:rsidR="00B51B72">
        <w:rPr>
          <w:rFonts w:asciiTheme="minorHAnsi" w:eastAsiaTheme="minorHAnsi" w:hAnsiTheme="minorHAnsi" w:cstheme="minorBidi"/>
          <w:sz w:val="20"/>
          <w:szCs w:val="20"/>
        </w:rPr>
        <w:t xml:space="preserve"> </w:t>
      </w:r>
      <w:r w:rsidR="00B51B72"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74D067CC"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Pr>
          <w:rFonts w:asciiTheme="majorHAnsi" w:hAnsiTheme="majorHAnsi" w:cstheme="majorHAnsi"/>
          <w:sz w:val="76"/>
          <w:szCs w:val="76"/>
        </w:rPr>
        <w:t>Digital Construction</w:t>
      </w:r>
      <w:r w:rsidR="00317A21">
        <w:rPr>
          <w:rFonts w:asciiTheme="majorHAnsi" w:hAnsiTheme="majorHAnsi" w:cstheme="majorHAnsi"/>
          <w:sz w:val="76"/>
          <w:szCs w:val="76"/>
        </w:rPr>
        <w:t xml:space="preserve"> Award 2020</w:t>
      </w:r>
      <w:r>
        <w:rPr>
          <w:rFonts w:asciiTheme="majorHAnsi" w:hAnsiTheme="majorHAnsi" w:cstheme="majorHAnsi"/>
          <w:sz w:val="72"/>
          <w:szCs w:val="72"/>
        </w:rPr>
        <w:tab/>
      </w:r>
    </w:p>
    <w:p w14:paraId="51261713" w14:textId="02ED440F"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w:t>
      </w:r>
      <w:r w:rsidR="00317A21">
        <w:rPr>
          <w:b/>
          <w:bCs/>
          <w:color w:val="7030A0"/>
        </w:rPr>
        <w:t xml:space="preserve">IN WALES </w:t>
      </w:r>
      <w:r>
        <w:rPr>
          <w:b/>
          <w:bCs/>
          <w:color w:val="7030A0"/>
        </w:rPr>
        <w:t xml:space="preserve">AWARDS </w:t>
      </w:r>
      <w:r w:rsidR="004A1047" w:rsidRPr="00A2794E">
        <w:rPr>
          <w:b/>
          <w:bCs/>
          <w:color w:val="7030A0"/>
        </w:rPr>
        <w:t>ENTRY FORM</w:t>
      </w:r>
      <w:r w:rsidR="00317A21">
        <w:rPr>
          <w:b/>
          <w:bCs/>
          <w:color w:val="7030A0"/>
        </w:rPr>
        <w:tab/>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B452D5">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06F99365" w:rsidR="00562EE5" w:rsidRDefault="00562EE5" w:rsidP="00090282">
      <w:pPr>
        <w:pStyle w:val="NoSpacing"/>
      </w:pPr>
    </w:p>
    <w:p w14:paraId="2F9834A0" w14:textId="77777777" w:rsidR="00B452D5" w:rsidRDefault="00B452D5" w:rsidP="00090282">
      <w:pPr>
        <w:pStyle w:val="NoSpacing"/>
      </w:pPr>
    </w:p>
    <w:p w14:paraId="173F3B98" w14:textId="3E47D49D" w:rsidR="004A1047" w:rsidRDefault="00B452D5" w:rsidP="00B452D5">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6FDDFD19" w14:textId="77777777" w:rsidR="008C313A" w:rsidRDefault="008C313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B452D5" w14:paraId="203E33D2"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CBA1B7B"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ABD038E" w14:textId="77777777" w:rsidR="00B452D5" w:rsidRPr="00562EE5" w:rsidRDefault="00B452D5" w:rsidP="00B11ED4">
            <w:pPr>
              <w:pStyle w:val="NoSpacing"/>
              <w:rPr>
                <w:rFonts w:ascii="Calibri" w:hAnsi="Calibri" w:cs="Calibri"/>
                <w:sz w:val="20"/>
                <w:szCs w:val="20"/>
              </w:rPr>
            </w:pPr>
          </w:p>
        </w:tc>
      </w:tr>
      <w:tr w:rsidR="00B452D5" w14:paraId="079ABF9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D56B730"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2BE733E" w14:textId="77777777" w:rsidR="00B452D5" w:rsidRDefault="00B452D5" w:rsidP="00B11ED4">
            <w:pPr>
              <w:pStyle w:val="NoSpacing"/>
              <w:rPr>
                <w:rFonts w:ascii="Calibri" w:hAnsi="Calibri" w:cs="Calibri"/>
                <w:sz w:val="20"/>
                <w:szCs w:val="20"/>
              </w:rPr>
            </w:pPr>
          </w:p>
          <w:p w14:paraId="6F580450" w14:textId="77777777" w:rsidR="00B452D5" w:rsidRDefault="00B452D5" w:rsidP="00B11ED4">
            <w:pPr>
              <w:pStyle w:val="NoSpacing"/>
              <w:rPr>
                <w:rFonts w:ascii="Calibri" w:hAnsi="Calibri" w:cs="Calibri"/>
                <w:sz w:val="20"/>
                <w:szCs w:val="20"/>
              </w:rPr>
            </w:pPr>
          </w:p>
          <w:p w14:paraId="1EAA5565" w14:textId="77777777" w:rsidR="00B452D5" w:rsidRPr="00562EE5" w:rsidRDefault="00B452D5" w:rsidP="00B11ED4">
            <w:pPr>
              <w:pStyle w:val="NoSpacing"/>
              <w:rPr>
                <w:rFonts w:ascii="Calibri" w:hAnsi="Calibri" w:cs="Calibri"/>
                <w:sz w:val="20"/>
                <w:szCs w:val="20"/>
              </w:rPr>
            </w:pPr>
          </w:p>
        </w:tc>
      </w:tr>
      <w:tr w:rsidR="00B452D5" w14:paraId="1D12615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6B3AFCF"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6C7064" w14:textId="77777777" w:rsidR="00B452D5" w:rsidRDefault="00B452D5" w:rsidP="00B11ED4">
            <w:pPr>
              <w:pStyle w:val="NoSpacing"/>
              <w:rPr>
                <w:rFonts w:ascii="Calibri" w:hAnsi="Calibri" w:cs="Calibri"/>
                <w:sz w:val="20"/>
                <w:szCs w:val="20"/>
              </w:rPr>
            </w:pPr>
          </w:p>
          <w:p w14:paraId="49207E26" w14:textId="77777777" w:rsidR="00B452D5" w:rsidRDefault="00B452D5" w:rsidP="00B11ED4">
            <w:pPr>
              <w:pStyle w:val="NoSpacing"/>
              <w:rPr>
                <w:rFonts w:ascii="Calibri" w:hAnsi="Calibri" w:cs="Calibri"/>
                <w:sz w:val="20"/>
                <w:szCs w:val="20"/>
              </w:rPr>
            </w:pPr>
          </w:p>
          <w:p w14:paraId="7E945F21" w14:textId="77777777" w:rsidR="00B452D5" w:rsidRPr="00562EE5" w:rsidRDefault="00B452D5" w:rsidP="00B11ED4">
            <w:pPr>
              <w:pStyle w:val="NoSpacing"/>
              <w:rPr>
                <w:rFonts w:ascii="Calibri" w:hAnsi="Calibri" w:cs="Calibri"/>
                <w:sz w:val="20"/>
                <w:szCs w:val="20"/>
              </w:rPr>
            </w:pPr>
          </w:p>
        </w:tc>
      </w:tr>
      <w:tr w:rsidR="00B452D5" w14:paraId="29089B9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52CECE4"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788E011" w14:textId="77777777" w:rsidR="00B452D5" w:rsidRPr="00562EE5" w:rsidRDefault="00B452D5" w:rsidP="00B11ED4">
            <w:pPr>
              <w:pStyle w:val="NoSpacing"/>
              <w:rPr>
                <w:rFonts w:ascii="Calibri" w:hAnsi="Calibri" w:cs="Calibri"/>
                <w:sz w:val="20"/>
                <w:szCs w:val="20"/>
              </w:rPr>
            </w:pPr>
          </w:p>
        </w:tc>
      </w:tr>
      <w:tr w:rsidR="00B452D5" w14:paraId="189EE6E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466253" w14:textId="77777777" w:rsidR="00B452D5" w:rsidRDefault="00B452D5"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6DBE7" w14:textId="77777777" w:rsidR="00B452D5" w:rsidRPr="00562EE5" w:rsidRDefault="00B452D5" w:rsidP="00B11ED4">
            <w:pPr>
              <w:pStyle w:val="NoSpacing"/>
              <w:rPr>
                <w:rFonts w:ascii="Calibri" w:hAnsi="Calibri" w:cs="Calibri"/>
                <w:sz w:val="20"/>
                <w:szCs w:val="20"/>
              </w:rPr>
            </w:pPr>
          </w:p>
        </w:tc>
      </w:tr>
    </w:tbl>
    <w:p w14:paraId="4F3BBE94" w14:textId="480B8500" w:rsidR="008C313A" w:rsidRPr="00B452D5" w:rsidRDefault="008C313A" w:rsidP="00F83F0F">
      <w:pPr>
        <w:tabs>
          <w:tab w:val="left" w:pos="3525"/>
        </w:tabs>
        <w:spacing w:after="160" w:line="259" w:lineRule="auto"/>
      </w:pPr>
      <w:r w:rsidRPr="00355C14">
        <w:br w:type="page"/>
      </w:r>
    </w:p>
    <w:p w14:paraId="420B0942" w14:textId="635894F1"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Pr>
          <w:rFonts w:asciiTheme="majorHAnsi" w:hAnsiTheme="majorHAnsi" w:cstheme="majorHAnsi"/>
          <w:sz w:val="76"/>
          <w:szCs w:val="76"/>
        </w:rPr>
        <w:t>Digital Construction</w:t>
      </w:r>
      <w:r w:rsidR="00317A21">
        <w:rPr>
          <w:rFonts w:asciiTheme="majorHAnsi" w:hAnsiTheme="majorHAnsi" w:cstheme="majorHAnsi"/>
          <w:sz w:val="76"/>
          <w:szCs w:val="76"/>
        </w:rPr>
        <w:t xml:space="preserve"> Award 2020</w:t>
      </w:r>
      <w:r>
        <w:rPr>
          <w:rFonts w:asciiTheme="majorHAnsi" w:hAnsiTheme="majorHAnsi" w:cstheme="majorHAnsi"/>
          <w:sz w:val="72"/>
          <w:szCs w:val="72"/>
        </w:rPr>
        <w:tab/>
      </w:r>
    </w:p>
    <w:p w14:paraId="3C6F0C7B" w14:textId="7AA5050F"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w:t>
      </w:r>
      <w:r w:rsidR="00317A21">
        <w:rPr>
          <w:b/>
          <w:bCs/>
          <w:color w:val="7030A0"/>
        </w:rPr>
        <w:t xml:space="preserve">IN WALES </w:t>
      </w:r>
      <w:r>
        <w:rPr>
          <w:b/>
          <w:bCs/>
          <w:color w:val="7030A0"/>
        </w:rPr>
        <w:t xml:space="preserve">AWARDS </w:t>
      </w:r>
      <w:r w:rsidR="008C313A" w:rsidRPr="00A2794E">
        <w:rPr>
          <w:b/>
          <w:bCs/>
          <w:color w:val="7030A0"/>
        </w:rPr>
        <w:t>ENTRY FORM</w:t>
      </w:r>
      <w:r w:rsidR="00317A21">
        <w:rPr>
          <w:b/>
          <w:bCs/>
          <w:color w:val="7030A0"/>
        </w:rPr>
        <w:tab/>
        <w:t xml:space="preserve">            </w:t>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B452D5">
        <w:rPr>
          <w:b/>
          <w:bCs/>
          <w:color w:val="7030A0"/>
        </w:rPr>
        <w:t>4</w:t>
      </w:r>
      <w:r w:rsidR="008C313A">
        <w:rPr>
          <w:b/>
          <w:bCs/>
          <w:color w:val="7030A0"/>
        </w:rPr>
        <w:t xml:space="preserve"> OF </w:t>
      </w:r>
      <w:r w:rsidR="00B452D5">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27DDAC1B"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837A52">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24C124" w14:textId="77777777" w:rsidR="00F83F0F" w:rsidRPr="00517003"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517003" w:rsidRPr="00517003">
              <w:rPr>
                <w:rFonts w:ascii="Calibri" w:hAnsi="Calibri" w:cs="Calibri"/>
                <w:sz w:val="20"/>
                <w:szCs w:val="20"/>
              </w:rPr>
              <w:t>Describe the circumstances or challenges that led to digital methods/solutions being employed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p w14:paraId="59AD8473" w14:textId="175B5050" w:rsidR="00517003" w:rsidRPr="00F83F0F" w:rsidRDefault="00517003" w:rsidP="00517003">
            <w:pPr>
              <w:pStyle w:val="NoSpacing"/>
              <w:ind w:left="360"/>
              <w:rPr>
                <w:rFonts w:ascii="Calibri" w:hAnsi="Calibri" w:cs="Calibri"/>
                <w:b/>
                <w:bCs/>
                <w:sz w:val="18"/>
                <w:szCs w:val="18"/>
              </w:rPr>
            </w:pP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66884F5" w:rsidR="00F83F0F" w:rsidRPr="00F83F0F"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t xml:space="preserve">How have all parties been involved throughout the project’s life?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6F48B67A" w:rsidR="00EA556D" w:rsidRPr="00EA556D" w:rsidRDefault="00517003" w:rsidP="00EA556D">
            <w:pPr>
              <w:pStyle w:val="NoSpacing"/>
              <w:numPr>
                <w:ilvl w:val="0"/>
                <w:numId w:val="7"/>
              </w:numPr>
              <w:rPr>
                <w:rFonts w:ascii="Calibri" w:hAnsi="Calibri" w:cs="Calibri"/>
                <w:b/>
                <w:bCs/>
                <w:sz w:val="18"/>
                <w:szCs w:val="18"/>
              </w:rPr>
            </w:pPr>
            <w:r w:rsidRPr="00517003">
              <w:rPr>
                <w:rFonts w:ascii="Calibri" w:hAnsi="Calibri" w:cs="Calibri"/>
                <w:b/>
                <w:bCs/>
                <w:sz w:val="20"/>
                <w:szCs w:val="20"/>
              </w:rPr>
              <w:t>How have you shared data throughout this submission</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781A51D3" w:rsidR="00F83F0F" w:rsidRPr="00F83F0F"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t xml:space="preserve">What approaches have you used to collaborate up and down the supply chain and into end use?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73BAAC8" w14:textId="77777777" w:rsidR="00517003" w:rsidRPr="00517003"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t xml:space="preserve">How have you evaluated your outcomes to evidence they are better than a traditional, less digital approach? </w:t>
            </w:r>
          </w:p>
          <w:p w14:paraId="71748900" w14:textId="77777777" w:rsidR="00F83F0F" w:rsidRDefault="00F83F0F" w:rsidP="00517003">
            <w:pPr>
              <w:pStyle w:val="NoSpacing"/>
              <w:ind w:left="360"/>
              <w:rPr>
                <w:rFonts w:ascii="Calibri" w:hAnsi="Calibri" w:cs="Calibri"/>
                <w:color w:val="A6A6A6" w:themeColor="background1" w:themeShade="A6"/>
                <w:sz w:val="20"/>
                <w:szCs w:val="20"/>
              </w:rPr>
            </w:pP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257C4352" w14:textId="67137B78" w:rsidR="00517003" w:rsidRPr="00F83F0F" w:rsidRDefault="00517003" w:rsidP="00517003">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33529AA0" w:rsidR="00D4792D" w:rsidRPr="00F83F0F"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t>How will your initiative benefit stakeholders beyond the project and into the whole life cycle</w:t>
            </w:r>
            <w:r w:rsidR="009B763E" w:rsidRPr="009B763E">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p w14:paraId="27BFFF1F" w14:textId="77777777" w:rsidR="00317A21" w:rsidRDefault="00317A21" w:rsidP="00090282">
      <w:pPr>
        <w:pStyle w:val="NoSpacing"/>
      </w:pPr>
    </w:p>
    <w:p w14:paraId="0BAB06AE" w14:textId="77777777" w:rsidR="00317A21" w:rsidRDefault="00317A21" w:rsidP="00090282">
      <w:pPr>
        <w:pStyle w:val="NoSpacing"/>
      </w:pPr>
    </w:p>
    <w:p w14:paraId="3B2C0073" w14:textId="77777777" w:rsidR="00317A21" w:rsidRDefault="00317A21" w:rsidP="00090282">
      <w:pPr>
        <w:pStyle w:val="NoSpacing"/>
      </w:pPr>
    </w:p>
    <w:p w14:paraId="221A214F" w14:textId="77777777" w:rsidR="00317A21" w:rsidRDefault="00317A21" w:rsidP="00090282">
      <w:pPr>
        <w:pStyle w:val="NoSpacing"/>
      </w:pPr>
    </w:p>
    <w:p w14:paraId="5F7C8BE5" w14:textId="77777777" w:rsidR="00317A21" w:rsidRDefault="00317A21" w:rsidP="00090282">
      <w:pPr>
        <w:pStyle w:val="NoSpacing"/>
      </w:pPr>
    </w:p>
    <w:p w14:paraId="480FB2DF" w14:textId="77777777" w:rsidR="00317A21" w:rsidRDefault="00317A21" w:rsidP="00090282">
      <w:pPr>
        <w:pStyle w:val="NoSpacing"/>
      </w:pPr>
    </w:p>
    <w:p w14:paraId="1D4DF752" w14:textId="77777777" w:rsidR="00317A21" w:rsidRDefault="00317A21" w:rsidP="00090282">
      <w:pPr>
        <w:pStyle w:val="NoSpacing"/>
      </w:pPr>
    </w:p>
    <w:p w14:paraId="5315C441" w14:textId="77777777" w:rsidR="00317A21" w:rsidRDefault="00317A21"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0815A103"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Default="00A849FD" w:rsidP="00090282">
      <w:pPr>
        <w:pStyle w:val="NoSpacing"/>
      </w:pPr>
    </w:p>
    <w:p w14:paraId="0516C5B0" w14:textId="77777777" w:rsidR="00317A21" w:rsidRDefault="00317A21"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317A21" w14:paraId="675E516A" w14:textId="77777777" w:rsidTr="006E2606">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92AE76" w14:textId="77777777" w:rsidR="00317A21" w:rsidRPr="00EE2A93" w:rsidRDefault="00317A21" w:rsidP="006E2606">
            <w:pPr>
              <w:pStyle w:val="NoSpacing"/>
              <w:rPr>
                <w:rFonts w:ascii="Calibri" w:hAnsi="Calibri" w:cs="Calibri"/>
                <w:sz w:val="18"/>
                <w:szCs w:val="18"/>
              </w:rPr>
            </w:pPr>
          </w:p>
          <w:p w14:paraId="3B3BDD81" w14:textId="77777777" w:rsidR="00317A21" w:rsidRPr="00EE2A93" w:rsidRDefault="00317A21" w:rsidP="006E2606">
            <w:pPr>
              <w:pStyle w:val="NoSpacing"/>
              <w:rPr>
                <w:rFonts w:ascii="Calibri" w:hAnsi="Calibri" w:cs="Calibri"/>
                <w:sz w:val="18"/>
                <w:szCs w:val="18"/>
              </w:rPr>
            </w:pPr>
            <w:r w:rsidRPr="00EE2A93">
              <w:rPr>
                <w:rFonts w:ascii="Calibri" w:hAnsi="Calibri" w:cs="Calibri"/>
                <w:sz w:val="18"/>
                <w:szCs w:val="18"/>
              </w:rPr>
              <w:t>*Nominated SME (Maximum 200 words)</w:t>
            </w:r>
          </w:p>
          <w:p w14:paraId="02AD6247" w14:textId="77777777" w:rsidR="00317A21" w:rsidRDefault="00317A21" w:rsidP="006E2606">
            <w:pPr>
              <w:pStyle w:val="NormalWeb"/>
              <w:rPr>
                <w:rFonts w:ascii="Calibri" w:hAnsi="Calibri" w:cs="Calibri"/>
                <w:color w:val="231F20"/>
                <w:sz w:val="18"/>
                <w:szCs w:val="18"/>
                <w:lang w:val="en-US"/>
              </w:rPr>
            </w:pPr>
            <w:r w:rsidRPr="00EE2A93">
              <w:rPr>
                <w:rFonts w:ascii="Calibri" w:hAnsi="Calibri" w:cs="Calibri"/>
                <w:sz w:val="18"/>
                <w:szCs w:val="18"/>
              </w:rPr>
              <w:t xml:space="preserve">Judges are looking for </w:t>
            </w:r>
            <w:r w:rsidRPr="00EE2A93">
              <w:rPr>
                <w:rFonts w:ascii="Calibri" w:hAnsi="Calibri" w:cs="Calibri"/>
                <w:color w:val="231F20"/>
                <w:sz w:val="18"/>
                <w:szCs w:val="18"/>
                <w:lang w:val="en-US"/>
              </w:rPr>
              <w:t xml:space="preserve">an exemplary </w:t>
            </w:r>
            <w:proofErr w:type="spellStart"/>
            <w:r w:rsidRPr="00EE2A93">
              <w:rPr>
                <w:rFonts w:ascii="Calibri" w:hAnsi="Calibri" w:cs="Calibri"/>
                <w:color w:val="231F20"/>
                <w:sz w:val="18"/>
                <w:szCs w:val="18"/>
                <w:lang w:val="en-US"/>
              </w:rPr>
              <w:t>organisation</w:t>
            </w:r>
            <w:proofErr w:type="spellEnd"/>
            <w:r w:rsidRPr="00EE2A93">
              <w:rPr>
                <w:rFonts w:ascii="Calibri" w:hAnsi="Calibri" w:cs="Calibri"/>
                <w:color w:val="231F20"/>
                <w:sz w:val="18"/>
                <w:szCs w:val="18"/>
                <w:lang w:val="en-US"/>
              </w:rPr>
              <w:t xml:space="preserve"> with 249 or less employees and wit</w:t>
            </w:r>
            <w:r>
              <w:rPr>
                <w:rFonts w:ascii="Calibri" w:hAnsi="Calibri" w:cs="Calibri"/>
                <w:color w:val="231F20"/>
                <w:sz w:val="18"/>
                <w:szCs w:val="18"/>
                <w:lang w:val="en-US"/>
              </w:rPr>
              <w:t xml:space="preserve">h turnover less than </w:t>
            </w:r>
            <w:r>
              <w:rPr>
                <w:rFonts w:asciiTheme="minorHAnsi" w:eastAsiaTheme="minorHAnsi" w:hAnsiTheme="minorHAnsi" w:cstheme="minorHAnsi"/>
                <w:sz w:val="20"/>
                <w:szCs w:val="20"/>
              </w:rPr>
              <w:t>€</w:t>
            </w:r>
            <w:r>
              <w:rPr>
                <w:rFonts w:asciiTheme="minorHAnsi" w:eastAsiaTheme="minorHAnsi" w:hAnsiTheme="minorHAnsi" w:cstheme="minorBidi"/>
                <w:sz w:val="20"/>
                <w:szCs w:val="20"/>
              </w:rPr>
              <w:t>50 million</w:t>
            </w:r>
            <w:r w:rsidRPr="00EE2A93">
              <w:rPr>
                <w:rFonts w:ascii="Calibri" w:hAnsi="Calibri" w:cs="Calibri"/>
                <w:color w:val="231F20"/>
                <w:sz w:val="18"/>
                <w:szCs w:val="18"/>
                <w:lang w:val="en-US"/>
              </w:rPr>
              <w:t xml:space="preserve">. In no more than 200 words please state why you think this company </w:t>
            </w:r>
            <w:r>
              <w:rPr>
                <w:rFonts w:ascii="Calibri" w:hAnsi="Calibri" w:cs="Calibri"/>
                <w:color w:val="231F20"/>
                <w:sz w:val="18"/>
                <w:szCs w:val="18"/>
                <w:lang w:val="en-US"/>
              </w:rPr>
              <w:t xml:space="preserve">is worthy of winning this award. </w:t>
            </w:r>
          </w:p>
          <w:p w14:paraId="509FEB0D" w14:textId="77777777" w:rsidR="00317A21" w:rsidRPr="00AA56C9" w:rsidRDefault="00317A21" w:rsidP="006E2606">
            <w:pPr>
              <w:pStyle w:val="NormalWeb"/>
              <w:rPr>
                <w:rFonts w:ascii="Calibri" w:hAnsi="Calibri" w:cs="Calibri"/>
                <w:color w:val="231F20"/>
                <w:sz w:val="18"/>
                <w:szCs w:val="18"/>
                <w:lang w:val="en-US"/>
              </w:rPr>
            </w:pPr>
            <w:r>
              <w:rPr>
                <w:rFonts w:ascii="Calibri" w:hAnsi="Calibri" w:cs="Calibri"/>
                <w:color w:val="231F20"/>
                <w:sz w:val="18"/>
                <w:szCs w:val="18"/>
                <w:lang w:val="en-US"/>
              </w:rPr>
              <w:t xml:space="preserve">NB Entry form will be completed by the nominated SME which can be found at  </w:t>
            </w:r>
            <w:hyperlink r:id="rId10" w:history="1">
              <w:r w:rsidRPr="00B570FC">
                <w:rPr>
                  <w:rFonts w:asciiTheme="minorHAnsi" w:hAnsiTheme="minorHAnsi"/>
                  <w:b/>
                  <w:color w:val="0000FF"/>
                  <w:sz w:val="20"/>
                  <w:szCs w:val="20"/>
                  <w:u w:val="single"/>
                </w:rPr>
                <w:t>https://www.cewales.org.uk/cew-awards/</w:t>
              </w:r>
            </w:hyperlink>
          </w:p>
          <w:p w14:paraId="2209207A" w14:textId="77777777" w:rsidR="00317A21" w:rsidRDefault="00317A21" w:rsidP="006E2606">
            <w:pPr>
              <w:pStyle w:val="NoSpacing"/>
              <w:rPr>
                <w:rFonts w:ascii="Calibri" w:hAnsi="Calibri" w:cs="Calibri"/>
                <w:sz w:val="20"/>
                <w:szCs w:val="20"/>
              </w:rPr>
            </w:pPr>
          </w:p>
          <w:p w14:paraId="532FAF20" w14:textId="77777777" w:rsidR="00317A21" w:rsidRPr="00562EE5" w:rsidRDefault="00317A21" w:rsidP="006E2606">
            <w:pPr>
              <w:pStyle w:val="NoSpacing"/>
              <w:rPr>
                <w:rFonts w:ascii="Calibri" w:hAnsi="Calibri" w:cs="Calibri"/>
                <w:sz w:val="20"/>
                <w:szCs w:val="20"/>
              </w:rPr>
            </w:pPr>
          </w:p>
        </w:tc>
      </w:tr>
    </w:tbl>
    <w:p w14:paraId="286633D7" w14:textId="77777777" w:rsidR="00317A21" w:rsidRDefault="00317A21" w:rsidP="00317A21">
      <w:pPr>
        <w:pStyle w:val="NoSpacing"/>
      </w:pPr>
    </w:p>
    <w:p w14:paraId="55AA9CC5" w14:textId="77777777" w:rsidR="00317A21" w:rsidRPr="00B51B72" w:rsidRDefault="00317A21" w:rsidP="00090282">
      <w:pPr>
        <w:pStyle w:val="NoSpacing"/>
      </w:pPr>
    </w:p>
    <w:sectPr w:rsidR="00317A21" w:rsidRPr="00B51B72" w:rsidSect="007244BB">
      <w:pgSz w:w="11906" w:h="16838"/>
      <w:pgMar w:top="142"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DE1DF" w14:textId="77777777" w:rsidR="00650150" w:rsidRDefault="00650150" w:rsidP="00A2794E">
      <w:r>
        <w:separator/>
      </w:r>
    </w:p>
  </w:endnote>
  <w:endnote w:type="continuationSeparator" w:id="0">
    <w:p w14:paraId="5122CB53" w14:textId="77777777" w:rsidR="00650150" w:rsidRDefault="00650150"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E89A7" w14:textId="77777777" w:rsidR="00650150" w:rsidRDefault="00650150" w:rsidP="00A2794E">
      <w:r>
        <w:separator/>
      </w:r>
    </w:p>
  </w:footnote>
  <w:footnote w:type="continuationSeparator" w:id="0">
    <w:p w14:paraId="0DB14DC4" w14:textId="77777777" w:rsidR="00650150" w:rsidRDefault="00650150" w:rsidP="00A27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F21A3B"/>
    <w:multiLevelType w:val="hybridMultilevel"/>
    <w:tmpl w:val="083A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6913E5"/>
    <w:multiLevelType w:val="hybridMultilevel"/>
    <w:tmpl w:val="B5EE0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DE76EE2"/>
    <w:multiLevelType w:val="hybridMultilevel"/>
    <w:tmpl w:val="EB0A7C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22B0A09"/>
    <w:multiLevelType w:val="hybridMultilevel"/>
    <w:tmpl w:val="4CB8A0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D42712"/>
    <w:multiLevelType w:val="hybridMultilevel"/>
    <w:tmpl w:val="1ED4F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5F04852"/>
    <w:multiLevelType w:val="hybridMultilevel"/>
    <w:tmpl w:val="45A8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12"/>
  </w:num>
  <w:num w:numId="6">
    <w:abstractNumId w:val="0"/>
  </w:num>
  <w:num w:numId="7">
    <w:abstractNumId w:val="3"/>
  </w:num>
  <w:num w:numId="8">
    <w:abstractNumId w:val="11"/>
  </w:num>
  <w:num w:numId="9">
    <w:abstractNumId w:val="2"/>
  </w:num>
  <w:num w:numId="10">
    <w:abstractNumId w:val="4"/>
  </w:num>
  <w:num w:numId="11">
    <w:abstractNumId w:val="9"/>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4E"/>
    <w:rsid w:val="0004167D"/>
    <w:rsid w:val="00062C2B"/>
    <w:rsid w:val="00066A81"/>
    <w:rsid w:val="00073A0E"/>
    <w:rsid w:val="00090282"/>
    <w:rsid w:val="000E373D"/>
    <w:rsid w:val="00132497"/>
    <w:rsid w:val="001575B1"/>
    <w:rsid w:val="0017105E"/>
    <w:rsid w:val="001E167C"/>
    <w:rsid w:val="00257E1A"/>
    <w:rsid w:val="00260B94"/>
    <w:rsid w:val="00267BC9"/>
    <w:rsid w:val="00287181"/>
    <w:rsid w:val="002A7BB3"/>
    <w:rsid w:val="002C0625"/>
    <w:rsid w:val="002C7052"/>
    <w:rsid w:val="002D2D73"/>
    <w:rsid w:val="00317A21"/>
    <w:rsid w:val="00355C14"/>
    <w:rsid w:val="0038709F"/>
    <w:rsid w:val="003A1AB2"/>
    <w:rsid w:val="003D0608"/>
    <w:rsid w:val="003F4ED1"/>
    <w:rsid w:val="0046580E"/>
    <w:rsid w:val="004747A3"/>
    <w:rsid w:val="0049258A"/>
    <w:rsid w:val="004A1047"/>
    <w:rsid w:val="004D6496"/>
    <w:rsid w:val="00517003"/>
    <w:rsid w:val="00562EE5"/>
    <w:rsid w:val="00572AC8"/>
    <w:rsid w:val="005B01D7"/>
    <w:rsid w:val="005C08E5"/>
    <w:rsid w:val="005F15F9"/>
    <w:rsid w:val="00620FFD"/>
    <w:rsid w:val="00650150"/>
    <w:rsid w:val="00665007"/>
    <w:rsid w:val="006A6DA5"/>
    <w:rsid w:val="006C47B1"/>
    <w:rsid w:val="006D5E45"/>
    <w:rsid w:val="007244BB"/>
    <w:rsid w:val="007949AD"/>
    <w:rsid w:val="0080104E"/>
    <w:rsid w:val="0081009E"/>
    <w:rsid w:val="00837A52"/>
    <w:rsid w:val="008873B6"/>
    <w:rsid w:val="008A155B"/>
    <w:rsid w:val="008B284F"/>
    <w:rsid w:val="008C313A"/>
    <w:rsid w:val="00916FA8"/>
    <w:rsid w:val="00921CC2"/>
    <w:rsid w:val="009412BC"/>
    <w:rsid w:val="0095146F"/>
    <w:rsid w:val="00974A14"/>
    <w:rsid w:val="009B763E"/>
    <w:rsid w:val="00A03094"/>
    <w:rsid w:val="00A256DB"/>
    <w:rsid w:val="00A2794E"/>
    <w:rsid w:val="00A42DC5"/>
    <w:rsid w:val="00A53C68"/>
    <w:rsid w:val="00A849FD"/>
    <w:rsid w:val="00AB6D8C"/>
    <w:rsid w:val="00AC0FF4"/>
    <w:rsid w:val="00AE4698"/>
    <w:rsid w:val="00B12FD7"/>
    <w:rsid w:val="00B14630"/>
    <w:rsid w:val="00B452D5"/>
    <w:rsid w:val="00B51B72"/>
    <w:rsid w:val="00B756DF"/>
    <w:rsid w:val="00B93B0A"/>
    <w:rsid w:val="00BD089C"/>
    <w:rsid w:val="00C47243"/>
    <w:rsid w:val="00CB5A6C"/>
    <w:rsid w:val="00CD3DE0"/>
    <w:rsid w:val="00CE12C2"/>
    <w:rsid w:val="00CE13A3"/>
    <w:rsid w:val="00CF3FB9"/>
    <w:rsid w:val="00D22BE0"/>
    <w:rsid w:val="00D35465"/>
    <w:rsid w:val="00D4792D"/>
    <w:rsid w:val="00D67EAA"/>
    <w:rsid w:val="00DB4869"/>
    <w:rsid w:val="00DC6216"/>
    <w:rsid w:val="00E3423B"/>
    <w:rsid w:val="00E70C26"/>
    <w:rsid w:val="00E850D4"/>
    <w:rsid w:val="00EA556D"/>
    <w:rsid w:val="00EB68AA"/>
    <w:rsid w:val="00ED72F9"/>
    <w:rsid w:val="00EF5468"/>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27710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ewales.org.uk/cew-awards/" TargetMode="External"/><Relationship Id="rId4" Type="http://schemas.openxmlformats.org/officeDocument/2006/relationships/webSettings" Target="webSettings.xml"/><Relationship Id="rId9" Type="http://schemas.openxmlformats.org/officeDocument/2006/relationships/hyperlink" Target="https://www.cewales.org.uk/cew-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2</cp:revision>
  <cp:lastPrinted>2019-08-08T13:25:00Z</cp:lastPrinted>
  <dcterms:created xsi:type="dcterms:W3CDTF">2019-11-29T11:20:00Z</dcterms:created>
  <dcterms:modified xsi:type="dcterms:W3CDTF">2019-11-29T11:20:00Z</dcterms:modified>
</cp:coreProperties>
</file>