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E11C4">
        <w:rPr>
          <w:rFonts w:ascii="Arial" w:hAnsi="Arial" w:cs="Arial"/>
          <w:b/>
          <w:bCs/>
          <w:noProof/>
          <w:color w:val="376092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522605</wp:posOffset>
            </wp:positionH>
            <wp:positionV relativeFrom="margin">
              <wp:posOffset>-695325</wp:posOffset>
            </wp:positionV>
            <wp:extent cx="4676775" cy="609600"/>
            <wp:effectExtent l="0" t="0" r="9525" b="0"/>
            <wp:wrapSquare wrapText="bothSides"/>
            <wp:docPr id="1" name="Picture 1" descr="\\server01\Company Shared Folders\Logos\Constructing Excellence Wales logos\CEW current logos\CE_Wales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1\Company Shared Folders\Logos\Constructing Excellence Wales logos\CEW current logos\CE_Wales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D32" w:rsidRDefault="003B7D32" w:rsidP="003B7D32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</w:p>
    <w:p w:rsidR="003B7D32" w:rsidRDefault="003B7D32" w:rsidP="00CE55CB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</w:p>
    <w:p w:rsidR="003B7D32" w:rsidRDefault="003B7D32" w:rsidP="003B7D32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</w:p>
    <w:p w:rsidR="003B7D32" w:rsidRPr="003B7D32" w:rsidRDefault="003B7D32" w:rsidP="003B7D32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  <w:r w:rsidRPr="003B7D32">
        <w:rPr>
          <w:rFonts w:ascii="Arial" w:hAnsi="Arial" w:cs="Arial"/>
          <w:b/>
          <w:color w:val="365F91" w:themeColor="accent1" w:themeShade="BF"/>
          <w:u w:val="single"/>
        </w:rPr>
        <w:t>Community Benefitting through Construction – Cardiff – 15</w:t>
      </w:r>
      <w:r w:rsidRPr="003B7D32">
        <w:rPr>
          <w:rFonts w:ascii="Arial" w:hAnsi="Arial" w:cs="Arial"/>
          <w:b/>
          <w:color w:val="365F91" w:themeColor="accent1" w:themeShade="BF"/>
          <w:u w:val="single"/>
          <w:vertAlign w:val="superscript"/>
        </w:rPr>
        <w:t>th</w:t>
      </w:r>
      <w:r w:rsidRPr="003B7D32">
        <w:rPr>
          <w:rFonts w:ascii="Arial" w:hAnsi="Arial" w:cs="Arial"/>
          <w:b/>
          <w:color w:val="365F91" w:themeColor="accent1" w:themeShade="BF"/>
          <w:u w:val="single"/>
        </w:rPr>
        <w:t xml:space="preserve"> May</w:t>
      </w:r>
    </w:p>
    <w:p w:rsidR="003B7D32" w:rsidRPr="003B7D32" w:rsidRDefault="003B7D32" w:rsidP="003B7D32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</w:p>
    <w:p w:rsidR="003B7D32" w:rsidRPr="003B7D32" w:rsidRDefault="003B7D32" w:rsidP="003B7D32">
      <w:pPr>
        <w:jc w:val="center"/>
        <w:rPr>
          <w:rFonts w:ascii="Arial" w:hAnsi="Arial" w:cs="Arial"/>
          <w:b/>
          <w:color w:val="365F91" w:themeColor="accent1" w:themeShade="BF"/>
          <w:u w:val="single"/>
        </w:rPr>
      </w:pPr>
      <w:r w:rsidRPr="003B7D32">
        <w:rPr>
          <w:rFonts w:ascii="Arial" w:hAnsi="Arial" w:cs="Arial"/>
          <w:b/>
          <w:color w:val="365F91" w:themeColor="accent1" w:themeShade="BF"/>
          <w:u w:val="single"/>
        </w:rPr>
        <w:t>Agenda</w:t>
      </w:r>
      <w:bookmarkStart w:id="0" w:name="_GoBack"/>
      <w:bookmarkEnd w:id="0"/>
    </w:p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Speakers:              Ed Evans (CEW)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Lisa Thomas-Lewis (Value Wales)</w:t>
      </w:r>
    </w:p>
    <w:p w:rsidR="003B7D32" w:rsidRPr="003B7D32" w:rsidRDefault="003B7D32" w:rsidP="003B7D32">
      <w:pPr>
        <w:ind w:left="720" w:firstLine="72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 xml:space="preserve">    Haydn Ames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Leadbitter/Justin Moore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Sub-contractor/ Head teacher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Project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Theme:                Newport Schools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 xml:space="preserve">7.30am                 Doors open – Tea/Coffee/Butties 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8.00am                 Introduction – CEW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8.05am                 Value Wales – Policy dimension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8.15am                 Client        -              Community Benefits aspiration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                -              what did we set out to achieve from the project investment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8.25am                 Delivery team (Contractor/Designer/Project Manager)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                 -             delivery of Community Benefit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                 -              how did the team set out to deliver the clients’ aspirations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                 -              what did they do, what challenges were faced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8.35am                 Local Supply Chain/ End User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                 -              realising the Community Benefits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                              -              what benefits did the local supply chain/end user experience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8.45am                 Q&amp;A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9.10am                 Summary</w:t>
      </w: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3B7D32" w:rsidRPr="003B7D32" w:rsidRDefault="003B7D32" w:rsidP="003B7D32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3B7D32">
        <w:rPr>
          <w:rFonts w:ascii="Arial" w:hAnsi="Arial" w:cs="Arial"/>
          <w:color w:val="365F91" w:themeColor="accent1" w:themeShade="BF"/>
          <w:sz w:val="20"/>
          <w:szCs w:val="20"/>
        </w:rPr>
        <w:t>9.15am                 Close</w:t>
      </w:r>
    </w:p>
    <w:p w:rsidR="00961775" w:rsidRPr="003B7D32" w:rsidRDefault="00961775"/>
    <w:sectPr w:rsidR="00961775" w:rsidRPr="003B7D32" w:rsidSect="00572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3B7D32"/>
    <w:rsid w:val="003B7D32"/>
    <w:rsid w:val="0057277C"/>
    <w:rsid w:val="00961775"/>
    <w:rsid w:val="00CE55CB"/>
    <w:rsid w:val="00F557C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Haywood</dc:creator>
  <cp:lastModifiedBy>Jessica Ainley</cp:lastModifiedBy>
  <cp:revision>2</cp:revision>
  <cp:lastPrinted>2012-05-14T09:29:00Z</cp:lastPrinted>
  <dcterms:created xsi:type="dcterms:W3CDTF">2015-09-29T10:49:00Z</dcterms:created>
  <dcterms:modified xsi:type="dcterms:W3CDTF">2015-09-29T10:49:00Z</dcterms:modified>
</cp:coreProperties>
</file>