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6A7F" w:rsidRDefault="00496E28" w:rsidP="00316FD2">
      <w:r>
        <w:rPr>
          <w:noProof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148.15pt;margin-top:92.55pt;width:310.6pt;height:77.15pt;z-index:251662336;mso-width-relative:margin;mso-height-relative:margin" filled="f">
            <v:textbox>
              <w:txbxContent>
                <w:p w:rsidR="00316FD2" w:rsidRDefault="00FB12E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Welsh School of Architecture A4B </w:t>
                  </w:r>
                  <w:r w:rsidR="00316FD2" w:rsidRPr="00316FD2">
                    <w:rPr>
                      <w:color w:val="FFFFFF" w:themeColor="background1"/>
                    </w:rPr>
                    <w:t xml:space="preserve">Final Conference </w:t>
                  </w:r>
                </w:p>
                <w:p w:rsidR="00316FD2" w:rsidRDefault="00316FD2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9.30 – 4.30 pm Thursday 28</w:t>
                  </w:r>
                  <w:r w:rsidRPr="00316FD2">
                    <w:rPr>
                      <w:color w:val="FFFFFF" w:themeColor="background1"/>
                      <w:vertAlign w:val="superscript"/>
                    </w:rPr>
                    <w:t>th</w:t>
                  </w:r>
                  <w:r>
                    <w:rPr>
                      <w:color w:val="FFFFFF" w:themeColor="background1"/>
                    </w:rPr>
                    <w:t xml:space="preserve"> J</w:t>
                  </w:r>
                  <w:r w:rsidR="00EE1473">
                    <w:rPr>
                      <w:color w:val="FFFFFF" w:themeColor="background1"/>
                    </w:rPr>
                    <w:t>une</w:t>
                  </w:r>
                  <w:r>
                    <w:rPr>
                      <w:color w:val="FFFFFF" w:themeColor="background1"/>
                    </w:rPr>
                    <w:t xml:space="preserve"> 2012 </w:t>
                  </w:r>
                </w:p>
                <w:p w:rsidR="00316FD2" w:rsidRPr="00316FD2" w:rsidRDefault="00316FD2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Aberdare Hall,  Cardiff University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7" type="#_x0000_t202" style="position:absolute;margin-left:5.2pt;margin-top:197.5pt;width:466.9pt;height:368.2pt;z-index:251660288;mso-width-relative:margin;mso-height-relative:margin" stroked="f">
            <v:textbox>
              <w:txbxContent>
                <w:p w:rsidR="00316FD2" w:rsidRPr="00316FD2" w:rsidRDefault="00316FD2">
                  <w:pPr>
                    <w:rPr>
                      <w:b/>
                    </w:rPr>
                  </w:pPr>
                  <w:r w:rsidRPr="00316FD2">
                    <w:rPr>
                      <w:b/>
                    </w:rPr>
                    <w:t>AGENDA</w:t>
                  </w:r>
                </w:p>
                <w:p w:rsidR="00316FD2" w:rsidRDefault="00316FD2">
                  <w:r>
                    <w:t>09.15</w:t>
                  </w:r>
                  <w:r>
                    <w:tab/>
                  </w:r>
                  <w:r>
                    <w:tab/>
                    <w:t>Registration &amp; Coffee</w:t>
                  </w:r>
                </w:p>
                <w:p w:rsidR="00316FD2" w:rsidRDefault="00316FD2">
                  <w:r>
                    <w:tab/>
                  </w:r>
                  <w:r>
                    <w:tab/>
                    <w:t>Welcome – Prof Phil Jones (WSA)</w:t>
                  </w:r>
                </w:p>
                <w:p w:rsidR="00316FD2" w:rsidRDefault="00316FD2">
                  <w:r>
                    <w:tab/>
                  </w:r>
                  <w:r>
                    <w:tab/>
                    <w:t>Guest Speaker – Welsh Building Regulations Update</w:t>
                  </w:r>
                </w:p>
                <w:p w:rsidR="00316FD2" w:rsidRDefault="00316FD2">
                  <w:r>
                    <w:tab/>
                  </w:r>
                  <w:r>
                    <w:tab/>
                    <w:t>Coffee</w:t>
                  </w:r>
                </w:p>
                <w:p w:rsidR="00316FD2" w:rsidRDefault="00316FD2" w:rsidP="00316FD2">
                  <w:pPr>
                    <w:ind w:left="720" w:firstLine="720"/>
                  </w:pPr>
                  <w:r>
                    <w:t xml:space="preserve">Breakout Sessions </w:t>
                  </w:r>
                </w:p>
                <w:p w:rsidR="00316FD2" w:rsidRDefault="00316FD2" w:rsidP="00316FD2">
                  <w:pPr>
                    <w:ind w:left="720" w:firstLine="720"/>
                  </w:pPr>
                  <w:r>
                    <w:t>Lunch</w:t>
                  </w:r>
                </w:p>
                <w:p w:rsidR="00316FD2" w:rsidRDefault="00316FD2" w:rsidP="00316FD2">
                  <w:pPr>
                    <w:ind w:left="720" w:firstLine="720"/>
                  </w:pPr>
                  <w:r>
                    <w:t>Breakout Sessions</w:t>
                  </w:r>
                </w:p>
                <w:p w:rsidR="00316FD2" w:rsidRDefault="00316FD2" w:rsidP="00316FD2">
                  <w:pPr>
                    <w:ind w:left="720" w:firstLine="720"/>
                  </w:pPr>
                  <w:r>
                    <w:t>Where do we go from here? -  Prof Phil Jones (WSA)</w:t>
                  </w:r>
                </w:p>
                <w:p w:rsidR="00316FD2" w:rsidRDefault="00316FD2" w:rsidP="00316FD2">
                  <w:r w:rsidRPr="006E3CCB">
                    <w:rPr>
                      <w:b/>
                    </w:rPr>
                    <w:t>Breakout Session</w:t>
                  </w:r>
                  <w:r w:rsidR="001767A4">
                    <w:rPr>
                      <w:b/>
                    </w:rPr>
                    <w:t>s to include</w:t>
                  </w:r>
                  <w:r w:rsidRPr="006E3CCB">
                    <w:rPr>
                      <w:b/>
                    </w:rPr>
                    <w:t xml:space="preserve"> :</w:t>
                  </w:r>
                  <w:r>
                    <w:tab/>
                    <w:t>Learning from low carbon</w:t>
                  </w:r>
                </w:p>
                <w:p w:rsidR="00316FD2" w:rsidRDefault="00316FD2" w:rsidP="00316FD2">
                  <w:pPr>
                    <w:ind w:left="2160" w:firstLine="720"/>
                  </w:pPr>
                  <w:r>
                    <w:t>Compliance and regulation</w:t>
                  </w:r>
                </w:p>
                <w:p w:rsidR="00316FD2" w:rsidRDefault="00316FD2" w:rsidP="00316FD2">
                  <w:pPr>
                    <w:ind w:left="2160" w:firstLine="720"/>
                  </w:pPr>
                  <w:r>
                    <w:t>Modelling and prediction</w:t>
                  </w:r>
                </w:p>
                <w:p w:rsidR="00316FD2" w:rsidRDefault="00316FD2" w:rsidP="00316FD2">
                  <w:pPr>
                    <w:ind w:left="2160" w:firstLine="720"/>
                  </w:pPr>
                  <w:r>
                    <w:t>Cost</w:t>
                  </w:r>
                </w:p>
                <w:p w:rsidR="00316FD2" w:rsidRDefault="00316FD2" w:rsidP="00316FD2">
                  <w:pPr>
                    <w:ind w:left="2160" w:firstLine="720"/>
                  </w:pPr>
                  <w:r>
                    <w:t>Low carbon case studies</w:t>
                  </w:r>
                </w:p>
                <w:p w:rsidR="00316FD2" w:rsidRDefault="00316FD2" w:rsidP="00316FD2">
                  <w:pPr>
                    <w:ind w:left="720" w:firstLine="720"/>
                  </w:pPr>
                </w:p>
                <w:p w:rsidR="00316FD2" w:rsidRDefault="00316FD2" w:rsidP="00316FD2">
                  <w:pPr>
                    <w:ind w:left="720" w:firstLine="720"/>
                  </w:pPr>
                </w:p>
              </w:txbxContent>
            </v:textbox>
          </v:shape>
        </w:pict>
      </w:r>
      <w:r w:rsidR="00316FD2">
        <w:rPr>
          <w:noProof/>
          <w:lang w:val="en-US"/>
        </w:rPr>
        <w:drawing>
          <wp:inline distT="0" distB="0" distL="0" distR="0">
            <wp:extent cx="6030804" cy="8516983"/>
            <wp:effectExtent l="19050" t="0" r="8046" b="0"/>
            <wp:docPr id="1" name="Picture 1" descr="E:\sample Event Invit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mple Event Invit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3" cy="852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A7F" w:rsidSect="00863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038E7" w:rsidRDefault="005038E7" w:rsidP="005038E7">
      <w:pPr>
        <w:spacing w:after="0" w:line="240" w:lineRule="auto"/>
      </w:pPr>
      <w:r>
        <w:separator/>
      </w:r>
    </w:p>
  </w:endnote>
  <w:endnote w:type="continuationSeparator" w:id="1">
    <w:p w:rsidR="005038E7" w:rsidRDefault="005038E7" w:rsidP="0050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Default="005038E7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Pr="005038E7" w:rsidRDefault="00496E28">
    <w:pPr>
      <w:pStyle w:val="Footer"/>
      <w:rPr>
        <w:sz w:val="16"/>
        <w:szCs w:val="16"/>
      </w:rPr>
    </w:pPr>
    <w:fldSimple w:instr=" FILENAME  \p  \* MERGEFORMAT ">
      <w:r w:rsidR="005038E7" w:rsidRPr="005038E7">
        <w:rPr>
          <w:noProof/>
          <w:sz w:val="16"/>
          <w:szCs w:val="16"/>
        </w:rPr>
        <w:t>S:\RESEARCH\RCAR 260 259 - Delivering Low Carbon Buildings Cymru\Events\DRAFT AGENDA A4B Final conference 28th June 12.docx</w:t>
      </w:r>
    </w:fldSimple>
  </w:p>
  <w:p w:rsidR="005038E7" w:rsidRDefault="005038E7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Default="005038E7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038E7" w:rsidRDefault="005038E7" w:rsidP="005038E7">
      <w:pPr>
        <w:spacing w:after="0" w:line="240" w:lineRule="auto"/>
      </w:pPr>
      <w:r>
        <w:separator/>
      </w:r>
    </w:p>
  </w:footnote>
  <w:footnote w:type="continuationSeparator" w:id="1">
    <w:p w:rsidR="005038E7" w:rsidRDefault="005038E7" w:rsidP="0050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Default="005038E7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Default="005038E7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38E7" w:rsidRDefault="00503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FD2"/>
    <w:rsid w:val="001767A4"/>
    <w:rsid w:val="00316FD2"/>
    <w:rsid w:val="00355E21"/>
    <w:rsid w:val="00496E28"/>
    <w:rsid w:val="005038E7"/>
    <w:rsid w:val="006C7343"/>
    <w:rsid w:val="006E3CCB"/>
    <w:rsid w:val="00792144"/>
    <w:rsid w:val="00863CFB"/>
    <w:rsid w:val="008644D4"/>
    <w:rsid w:val="00950BC3"/>
    <w:rsid w:val="00C834AF"/>
    <w:rsid w:val="00D62B1A"/>
    <w:rsid w:val="00EE1473"/>
    <w:rsid w:val="00F14223"/>
    <w:rsid w:val="00FB12E4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8E7"/>
  </w:style>
  <w:style w:type="paragraph" w:styleId="Footer">
    <w:name w:val="footer"/>
    <w:basedOn w:val="Normal"/>
    <w:link w:val="FooterChar"/>
    <w:uiPriority w:val="99"/>
    <w:unhideWhenUsed/>
    <w:rsid w:val="0050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4CD6-3181-44B2-BC66-7C6922C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Jessica Ainley</cp:lastModifiedBy>
  <cp:revision>2</cp:revision>
  <dcterms:created xsi:type="dcterms:W3CDTF">2015-09-29T10:10:00Z</dcterms:created>
  <dcterms:modified xsi:type="dcterms:W3CDTF">2015-09-29T10:10:00Z</dcterms:modified>
</cp:coreProperties>
</file>